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52852" w14:textId="381A3E09" w:rsidR="003835C0" w:rsidRPr="00277EFD" w:rsidRDefault="003835C0" w:rsidP="003835C0">
      <w:pPr>
        <w:autoSpaceDE w:val="0"/>
        <w:autoSpaceDN w:val="0"/>
        <w:adjustRightInd w:val="0"/>
        <w:spacing w:after="0" w:line="240" w:lineRule="auto"/>
        <w:rPr>
          <w:rFonts w:ascii="Calibri-Bold" w:hAnsi="Calibri-Bold" w:cs="Calibri-Bold"/>
          <w:b/>
          <w:bCs/>
          <w:sz w:val="26"/>
          <w:szCs w:val="26"/>
          <w:lang w:val="hr-HR" w:eastAsia="hr-HR"/>
        </w:rPr>
      </w:pPr>
      <w:bookmarkStart w:id="0" w:name="_GoBack"/>
      <w:bookmarkEnd w:id="0"/>
      <w:r w:rsidRPr="00277EFD">
        <w:rPr>
          <w:rFonts w:ascii="Calibri-Bold" w:hAnsi="Calibri-Bold" w:cs="Calibri-Bold"/>
          <w:b/>
          <w:bCs/>
          <w:noProof/>
          <w:sz w:val="26"/>
          <w:szCs w:val="26"/>
          <w:lang w:val="en-US"/>
        </w:rPr>
        <w:drawing>
          <wp:anchor distT="0" distB="0" distL="114300" distR="114300" simplePos="0" relativeHeight="251659264" behindDoc="1" locked="0" layoutInCell="1" allowOverlap="1" wp14:anchorId="5814BAA3" wp14:editId="75289CEA">
            <wp:simplePos x="0" y="0"/>
            <wp:positionH relativeFrom="column">
              <wp:posOffset>7620</wp:posOffset>
            </wp:positionH>
            <wp:positionV relativeFrom="paragraph">
              <wp:posOffset>63500</wp:posOffset>
            </wp:positionV>
            <wp:extent cx="1162685" cy="1213485"/>
            <wp:effectExtent l="0" t="0" r="0" b="5715"/>
            <wp:wrapNone/>
            <wp:docPr id="1" name="Picture 1" descr="IF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685" cy="1213485"/>
                    </a:xfrm>
                    <a:prstGeom prst="rect">
                      <a:avLst/>
                    </a:prstGeom>
                    <a:noFill/>
                  </pic:spPr>
                </pic:pic>
              </a:graphicData>
            </a:graphic>
            <wp14:sizeRelH relativeFrom="page">
              <wp14:pctWidth>0</wp14:pctWidth>
            </wp14:sizeRelH>
            <wp14:sizeRelV relativeFrom="page">
              <wp14:pctHeight>0</wp14:pctHeight>
            </wp14:sizeRelV>
          </wp:anchor>
        </w:drawing>
      </w:r>
    </w:p>
    <w:p w14:paraId="78589526" w14:textId="77777777" w:rsidR="003835C0" w:rsidRPr="00277EFD" w:rsidRDefault="003835C0" w:rsidP="003835C0">
      <w:pPr>
        <w:autoSpaceDE w:val="0"/>
        <w:autoSpaceDN w:val="0"/>
        <w:adjustRightInd w:val="0"/>
        <w:spacing w:after="0" w:line="240" w:lineRule="auto"/>
        <w:rPr>
          <w:rFonts w:ascii="Calibri-Bold" w:hAnsi="Calibri-Bold" w:cs="Calibri-Bold"/>
          <w:b/>
          <w:bCs/>
          <w:sz w:val="26"/>
          <w:szCs w:val="26"/>
          <w:lang w:val="hr-HR" w:eastAsia="hr-HR"/>
        </w:rPr>
      </w:pPr>
    </w:p>
    <w:p w14:paraId="795EB7F4" w14:textId="77777777" w:rsidR="003835C0" w:rsidRPr="00277EFD" w:rsidRDefault="003835C0" w:rsidP="003835C0">
      <w:pPr>
        <w:autoSpaceDE w:val="0"/>
        <w:autoSpaceDN w:val="0"/>
        <w:adjustRightInd w:val="0"/>
        <w:spacing w:after="0" w:line="240" w:lineRule="auto"/>
        <w:rPr>
          <w:rFonts w:ascii="Calibri-Bold" w:hAnsi="Calibri-Bold" w:cs="Calibri-Bold"/>
          <w:b/>
          <w:bCs/>
          <w:sz w:val="26"/>
          <w:szCs w:val="26"/>
          <w:lang w:val="hr-HR" w:eastAsia="hr-HR"/>
        </w:rPr>
      </w:pPr>
    </w:p>
    <w:p w14:paraId="41C4143C" w14:textId="77777777" w:rsidR="003835C0" w:rsidRPr="00277EFD" w:rsidRDefault="003835C0" w:rsidP="003835C0">
      <w:pPr>
        <w:autoSpaceDE w:val="0"/>
        <w:autoSpaceDN w:val="0"/>
        <w:adjustRightInd w:val="0"/>
        <w:spacing w:after="0" w:line="240" w:lineRule="auto"/>
        <w:rPr>
          <w:rFonts w:ascii="Calibri-Bold" w:hAnsi="Calibri-Bold" w:cs="Calibri-Bold"/>
          <w:b/>
          <w:bCs/>
          <w:sz w:val="26"/>
          <w:szCs w:val="26"/>
          <w:lang w:val="hr-HR" w:eastAsia="hr-HR"/>
        </w:rPr>
      </w:pPr>
    </w:p>
    <w:p w14:paraId="1A4920BC" w14:textId="77777777" w:rsidR="003835C0" w:rsidRPr="00277EFD" w:rsidRDefault="003835C0" w:rsidP="003835C0">
      <w:pPr>
        <w:autoSpaceDE w:val="0"/>
        <w:autoSpaceDN w:val="0"/>
        <w:adjustRightInd w:val="0"/>
        <w:spacing w:after="0" w:line="240" w:lineRule="auto"/>
        <w:rPr>
          <w:rFonts w:ascii="Calibri-Bold" w:hAnsi="Calibri-Bold" w:cs="Calibri-Bold"/>
          <w:b/>
          <w:bCs/>
          <w:sz w:val="26"/>
          <w:szCs w:val="26"/>
          <w:lang w:val="hr-HR" w:eastAsia="hr-HR"/>
        </w:rPr>
      </w:pPr>
    </w:p>
    <w:p w14:paraId="02798519" w14:textId="77777777" w:rsidR="003835C0" w:rsidRPr="00277EFD" w:rsidRDefault="003835C0" w:rsidP="003835C0">
      <w:pPr>
        <w:autoSpaceDE w:val="0"/>
        <w:autoSpaceDN w:val="0"/>
        <w:adjustRightInd w:val="0"/>
        <w:spacing w:after="0" w:line="240" w:lineRule="auto"/>
        <w:rPr>
          <w:rFonts w:ascii="Calibri-Bold" w:hAnsi="Calibri-Bold" w:cs="Calibri-Bold"/>
          <w:b/>
          <w:bCs/>
          <w:sz w:val="26"/>
          <w:szCs w:val="26"/>
          <w:lang w:val="hr-HR" w:eastAsia="hr-HR"/>
        </w:rPr>
      </w:pPr>
    </w:p>
    <w:p w14:paraId="5A29781E" w14:textId="77777777" w:rsidR="003912DD" w:rsidRPr="0057669F" w:rsidRDefault="003912DD" w:rsidP="003835C0">
      <w:pPr>
        <w:autoSpaceDE w:val="0"/>
        <w:autoSpaceDN w:val="0"/>
        <w:adjustRightInd w:val="0"/>
        <w:spacing w:after="0" w:line="240" w:lineRule="auto"/>
        <w:rPr>
          <w:rFonts w:ascii="Times New Roman" w:hAnsi="Times New Roman" w:cs="Times New Roman"/>
          <w:b/>
          <w:bCs/>
          <w:sz w:val="24"/>
          <w:szCs w:val="24"/>
          <w:lang w:val="hr-HR" w:eastAsia="hr-HR"/>
        </w:rPr>
      </w:pPr>
    </w:p>
    <w:p w14:paraId="42D06B93" w14:textId="03F1FE87" w:rsidR="003835C0" w:rsidRPr="0057669F" w:rsidRDefault="003912DD" w:rsidP="00257545">
      <w:pPr>
        <w:autoSpaceDE w:val="0"/>
        <w:autoSpaceDN w:val="0"/>
        <w:adjustRightInd w:val="0"/>
        <w:spacing w:after="0" w:line="240" w:lineRule="auto"/>
        <w:outlineLvl w:val="0"/>
        <w:rPr>
          <w:rFonts w:ascii="Times New Roman" w:hAnsi="Times New Roman" w:cs="Times New Roman"/>
          <w:b/>
          <w:bCs/>
          <w:sz w:val="24"/>
          <w:szCs w:val="24"/>
          <w:lang w:val="hr-HR" w:eastAsia="hr-HR"/>
        </w:rPr>
      </w:pPr>
      <w:r w:rsidRPr="0057669F">
        <w:rPr>
          <w:rFonts w:ascii="Times New Roman" w:hAnsi="Times New Roman" w:cs="Times New Roman"/>
          <w:b/>
          <w:bCs/>
          <w:sz w:val="24"/>
          <w:szCs w:val="24"/>
          <w:lang w:val="hr-HR" w:eastAsia="hr-HR"/>
        </w:rPr>
        <w:t xml:space="preserve">Minutes </w:t>
      </w:r>
      <w:r w:rsidR="003835C0" w:rsidRPr="0057669F">
        <w:rPr>
          <w:rFonts w:ascii="Times New Roman" w:hAnsi="Times New Roman" w:cs="Times New Roman"/>
          <w:b/>
          <w:bCs/>
          <w:sz w:val="24"/>
          <w:szCs w:val="24"/>
          <w:lang w:val="hr-HR" w:eastAsia="hr-HR"/>
        </w:rPr>
        <w:t>Law Libraries Section: Standing Committee Second Session</w:t>
      </w:r>
    </w:p>
    <w:p w14:paraId="164AD1FD" w14:textId="77466807" w:rsidR="00541F1C" w:rsidRPr="0057669F" w:rsidRDefault="00541F1C" w:rsidP="003835C0">
      <w:pPr>
        <w:autoSpaceDE w:val="0"/>
        <w:autoSpaceDN w:val="0"/>
        <w:adjustRightInd w:val="0"/>
        <w:spacing w:after="0" w:line="240" w:lineRule="auto"/>
        <w:rPr>
          <w:rFonts w:ascii="Times New Roman" w:hAnsi="Times New Roman" w:cs="Times New Roman"/>
          <w:b/>
          <w:bCs/>
          <w:sz w:val="24"/>
          <w:szCs w:val="24"/>
          <w:lang w:val="hr-HR" w:eastAsia="hr-HR"/>
        </w:rPr>
      </w:pPr>
      <w:r w:rsidRPr="0057669F">
        <w:rPr>
          <w:rFonts w:ascii="Times New Roman" w:hAnsi="Times New Roman" w:cs="Times New Roman"/>
          <w:b/>
          <w:bCs/>
          <w:sz w:val="24"/>
          <w:szCs w:val="24"/>
          <w:lang w:val="hr-HR" w:eastAsia="hr-HR"/>
        </w:rPr>
        <w:t>82</w:t>
      </w:r>
      <w:r w:rsidR="003835C0" w:rsidRPr="0057669F">
        <w:rPr>
          <w:rFonts w:ascii="Times New Roman" w:hAnsi="Times New Roman" w:cs="Times New Roman"/>
          <w:b/>
          <w:bCs/>
          <w:sz w:val="24"/>
          <w:szCs w:val="24"/>
          <w:lang w:val="hr-HR" w:eastAsia="hr-HR"/>
        </w:rPr>
        <w:t>. IFLA World Library and</w:t>
      </w:r>
      <w:r w:rsidRPr="0057669F">
        <w:rPr>
          <w:rFonts w:ascii="Times New Roman" w:hAnsi="Times New Roman" w:cs="Times New Roman"/>
          <w:b/>
          <w:bCs/>
          <w:sz w:val="24"/>
          <w:szCs w:val="24"/>
          <w:lang w:val="hr-HR" w:eastAsia="hr-HR"/>
        </w:rPr>
        <w:t xml:space="preserve"> Information Congress, Columbus, Ohio</w:t>
      </w:r>
    </w:p>
    <w:p w14:paraId="4DBC20D4" w14:textId="77777777" w:rsidR="003835C0" w:rsidRPr="0057669F" w:rsidRDefault="003835C0" w:rsidP="003835C0">
      <w:pPr>
        <w:autoSpaceDE w:val="0"/>
        <w:autoSpaceDN w:val="0"/>
        <w:adjustRightInd w:val="0"/>
        <w:spacing w:after="0" w:line="240" w:lineRule="auto"/>
        <w:rPr>
          <w:rFonts w:ascii="Times New Roman" w:hAnsi="Times New Roman" w:cs="Times New Roman"/>
          <w:b/>
          <w:bCs/>
          <w:sz w:val="24"/>
          <w:szCs w:val="24"/>
          <w:lang w:val="hr-HR" w:eastAsia="hr-HR"/>
        </w:rPr>
      </w:pPr>
    </w:p>
    <w:p w14:paraId="454450EA" w14:textId="5C99C724" w:rsidR="003835C0" w:rsidRPr="0057669F" w:rsidRDefault="003835C0" w:rsidP="00257545">
      <w:pPr>
        <w:autoSpaceDE w:val="0"/>
        <w:autoSpaceDN w:val="0"/>
        <w:adjustRightInd w:val="0"/>
        <w:spacing w:after="0" w:line="240" w:lineRule="auto"/>
        <w:outlineLvl w:val="0"/>
        <w:rPr>
          <w:rFonts w:ascii="Times New Roman" w:hAnsi="Times New Roman" w:cs="Times New Roman"/>
          <w:b/>
          <w:bCs/>
          <w:sz w:val="24"/>
          <w:szCs w:val="24"/>
          <w:lang w:val="hr-HR" w:eastAsia="hr-HR"/>
        </w:rPr>
      </w:pPr>
      <w:r w:rsidRPr="0057669F">
        <w:rPr>
          <w:rFonts w:ascii="Times New Roman" w:hAnsi="Times New Roman" w:cs="Times New Roman"/>
          <w:b/>
          <w:bCs/>
          <w:sz w:val="24"/>
          <w:szCs w:val="24"/>
          <w:lang w:val="hr-HR" w:eastAsia="hr-HR"/>
        </w:rPr>
        <w:t>IFLA Standing Committee</w:t>
      </w:r>
      <w:r w:rsidR="00CA6885" w:rsidRPr="0057669F">
        <w:rPr>
          <w:rFonts w:ascii="Times New Roman" w:hAnsi="Times New Roman" w:cs="Times New Roman"/>
          <w:b/>
          <w:bCs/>
          <w:sz w:val="24"/>
          <w:szCs w:val="24"/>
          <w:lang w:val="hr-HR" w:eastAsia="hr-HR"/>
        </w:rPr>
        <w:t xml:space="preserve"> </w:t>
      </w:r>
      <w:r w:rsidRPr="0057669F">
        <w:rPr>
          <w:rFonts w:ascii="Times New Roman" w:hAnsi="Times New Roman" w:cs="Times New Roman"/>
          <w:b/>
          <w:bCs/>
          <w:sz w:val="24"/>
          <w:szCs w:val="24"/>
          <w:lang w:val="hr-HR" w:eastAsia="hr-HR"/>
        </w:rPr>
        <w:t>on Law Libraries Section</w:t>
      </w:r>
    </w:p>
    <w:p w14:paraId="68E0EA10" w14:textId="061DCAC0" w:rsidR="003835C0" w:rsidRPr="0057669F" w:rsidRDefault="00541F1C" w:rsidP="00257545">
      <w:pPr>
        <w:autoSpaceDE w:val="0"/>
        <w:autoSpaceDN w:val="0"/>
        <w:adjustRightInd w:val="0"/>
        <w:spacing w:after="0" w:line="240" w:lineRule="auto"/>
        <w:jc w:val="both"/>
        <w:outlineLvl w:val="0"/>
        <w:rPr>
          <w:rFonts w:ascii="Times New Roman" w:hAnsi="Times New Roman" w:cs="Times New Roman"/>
          <w:sz w:val="24"/>
          <w:szCs w:val="24"/>
          <w:lang w:val="hr-HR" w:eastAsia="hr-HR"/>
        </w:rPr>
      </w:pPr>
      <w:r w:rsidRPr="0057669F">
        <w:rPr>
          <w:rFonts w:ascii="Times New Roman" w:hAnsi="Times New Roman" w:cs="Times New Roman"/>
          <w:sz w:val="24"/>
          <w:szCs w:val="24"/>
          <w:lang w:val="hr-HR" w:eastAsia="hr-HR"/>
        </w:rPr>
        <w:t>Tuesday August 15, 2016, 8:00</w:t>
      </w:r>
      <w:r w:rsidR="003835C0" w:rsidRPr="0057669F">
        <w:rPr>
          <w:rFonts w:ascii="American Typewriter" w:hAnsi="American Typewriter" w:cs="American Typewriter"/>
          <w:sz w:val="24"/>
          <w:szCs w:val="24"/>
          <w:lang w:val="hr-HR" w:eastAsia="hr-HR"/>
        </w:rPr>
        <w:t>‐</w:t>
      </w:r>
      <w:r w:rsidRPr="0057669F">
        <w:rPr>
          <w:rFonts w:ascii="Times New Roman" w:hAnsi="Times New Roman" w:cs="Times New Roman"/>
          <w:sz w:val="24"/>
          <w:szCs w:val="24"/>
          <w:lang w:val="hr-HR" w:eastAsia="hr-HR"/>
        </w:rPr>
        <w:t>9.30</w:t>
      </w:r>
      <w:r w:rsidR="003835C0" w:rsidRPr="0057669F">
        <w:rPr>
          <w:rFonts w:ascii="Times New Roman" w:hAnsi="Times New Roman" w:cs="Times New Roman"/>
          <w:sz w:val="24"/>
          <w:szCs w:val="24"/>
          <w:lang w:val="hr-HR" w:eastAsia="hr-HR"/>
        </w:rPr>
        <w:t xml:space="preserve">, </w:t>
      </w:r>
      <w:r w:rsidRPr="0057669F">
        <w:rPr>
          <w:rFonts w:ascii="Times New Roman" w:hAnsi="Times New Roman" w:cs="Times New Roman"/>
          <w:sz w:val="24"/>
          <w:szCs w:val="24"/>
        </w:rPr>
        <w:t>Session 118, Rm. C225</w:t>
      </w:r>
    </w:p>
    <w:p w14:paraId="1780457A" w14:textId="77777777" w:rsidR="003835C0" w:rsidRPr="0057669F" w:rsidRDefault="003835C0" w:rsidP="003835C0">
      <w:pPr>
        <w:autoSpaceDE w:val="0"/>
        <w:autoSpaceDN w:val="0"/>
        <w:adjustRightInd w:val="0"/>
        <w:spacing w:after="0" w:line="240" w:lineRule="auto"/>
        <w:jc w:val="both"/>
        <w:rPr>
          <w:rFonts w:ascii="Times New Roman" w:hAnsi="Times New Roman" w:cs="Times New Roman"/>
          <w:sz w:val="24"/>
          <w:szCs w:val="24"/>
          <w:lang w:val="hr-HR" w:eastAsia="hr-HR"/>
        </w:rPr>
      </w:pPr>
      <w:r w:rsidRPr="0057669F">
        <w:rPr>
          <w:rFonts w:ascii="Times New Roman" w:hAnsi="Times New Roman" w:cs="Times New Roman"/>
          <w:b/>
          <w:sz w:val="24"/>
          <w:szCs w:val="24"/>
          <w:lang w:val="hr-HR" w:eastAsia="hr-HR"/>
        </w:rPr>
        <w:t>Chair</w:t>
      </w:r>
      <w:r w:rsidRPr="0057669F">
        <w:rPr>
          <w:rFonts w:ascii="Times New Roman" w:hAnsi="Times New Roman" w:cs="Times New Roman"/>
          <w:sz w:val="24"/>
          <w:szCs w:val="24"/>
          <w:lang w:val="hr-HR" w:eastAsia="hr-HR"/>
        </w:rPr>
        <w:t>: Sonia Poulin</w:t>
      </w:r>
    </w:p>
    <w:p w14:paraId="6C3310FE" w14:textId="77777777" w:rsidR="003912DD" w:rsidRPr="0057669F" w:rsidRDefault="003912DD" w:rsidP="003835C0">
      <w:pPr>
        <w:autoSpaceDE w:val="0"/>
        <w:autoSpaceDN w:val="0"/>
        <w:adjustRightInd w:val="0"/>
        <w:spacing w:after="0" w:line="240" w:lineRule="auto"/>
        <w:jc w:val="both"/>
        <w:rPr>
          <w:rFonts w:ascii="Times New Roman" w:hAnsi="Times New Roman" w:cs="Times New Roman"/>
          <w:sz w:val="24"/>
          <w:szCs w:val="24"/>
          <w:lang w:val="hr-HR" w:eastAsia="hr-HR"/>
        </w:rPr>
      </w:pPr>
    </w:p>
    <w:p w14:paraId="3C6FD1A0" w14:textId="77777777" w:rsidR="007845E0" w:rsidRPr="0057669F" w:rsidRDefault="007845E0" w:rsidP="007845E0">
      <w:pPr>
        <w:autoSpaceDE w:val="0"/>
        <w:autoSpaceDN w:val="0"/>
        <w:adjustRightInd w:val="0"/>
        <w:spacing w:after="0" w:line="240" w:lineRule="auto"/>
        <w:jc w:val="both"/>
        <w:rPr>
          <w:rFonts w:ascii="Times New Roman" w:hAnsi="Times New Roman" w:cs="Times New Roman"/>
          <w:i/>
          <w:sz w:val="24"/>
          <w:szCs w:val="24"/>
          <w:lang w:val="hr-HR" w:eastAsia="hr-HR"/>
        </w:rPr>
      </w:pPr>
      <w:r w:rsidRPr="0057669F">
        <w:rPr>
          <w:rFonts w:ascii="Times New Roman" w:hAnsi="Times New Roman" w:cs="Times New Roman"/>
          <w:i/>
          <w:sz w:val="24"/>
          <w:szCs w:val="24"/>
          <w:lang w:val="hr-HR" w:eastAsia="hr-HR"/>
        </w:rPr>
        <w:t>Present S.C. Members:</w:t>
      </w:r>
    </w:p>
    <w:p w14:paraId="28C9B547" w14:textId="402B25FA" w:rsidR="007845E0" w:rsidRPr="0057669F" w:rsidRDefault="007845E0" w:rsidP="007845E0">
      <w:pPr>
        <w:autoSpaceDE w:val="0"/>
        <w:autoSpaceDN w:val="0"/>
        <w:adjustRightInd w:val="0"/>
        <w:spacing w:after="0" w:line="240" w:lineRule="auto"/>
        <w:jc w:val="both"/>
        <w:rPr>
          <w:rFonts w:ascii="Times New Roman" w:hAnsi="Times New Roman" w:cs="Times New Roman"/>
          <w:iCs/>
          <w:sz w:val="24"/>
          <w:szCs w:val="24"/>
          <w:lang w:val="hr-HR" w:eastAsia="hr-HR"/>
        </w:rPr>
      </w:pPr>
      <w:r w:rsidRPr="0057669F">
        <w:rPr>
          <w:rFonts w:ascii="Times New Roman" w:hAnsi="Times New Roman" w:cs="Times New Roman"/>
          <w:sz w:val="24"/>
          <w:szCs w:val="24"/>
          <w:lang w:val="hr-HR" w:eastAsia="hr-HR"/>
        </w:rPr>
        <w:t>Sonia Poulin, Marisol Florén</w:t>
      </w:r>
      <w:r w:rsidRPr="0057669F">
        <w:rPr>
          <w:rFonts w:ascii="American Typewriter" w:hAnsi="American Typewriter" w:cs="American Typewriter"/>
          <w:sz w:val="24"/>
          <w:szCs w:val="24"/>
          <w:lang w:val="hr-HR" w:eastAsia="hr-HR"/>
        </w:rPr>
        <w:t>‐</w:t>
      </w:r>
      <w:r w:rsidRPr="0057669F">
        <w:rPr>
          <w:rFonts w:ascii="Times New Roman" w:hAnsi="Times New Roman" w:cs="Times New Roman"/>
          <w:sz w:val="24"/>
          <w:szCs w:val="24"/>
          <w:lang w:val="hr-HR" w:eastAsia="hr-HR"/>
        </w:rPr>
        <w:t>Romero (Information Coordinator), Edita Bačić, Hélène Besnier, Anne Burnett, Carole Hinchcliff, Sarah (Sally) Holterhoff, Margo Jeske, Yolanda Jones, Teresa Miguel-Stearns, Rad</w:t>
      </w:r>
      <w:r w:rsidR="001F11E0" w:rsidRPr="0057669F">
        <w:rPr>
          <w:rFonts w:ascii="Times New Roman" w:hAnsi="Times New Roman" w:cs="Times New Roman"/>
          <w:sz w:val="24"/>
          <w:szCs w:val="24"/>
          <w:lang w:val="hr-HR" w:eastAsia="hr-HR"/>
        </w:rPr>
        <w:t>u D. Popa</w:t>
      </w:r>
      <w:r w:rsidRPr="0057669F">
        <w:rPr>
          <w:rFonts w:ascii="Times New Roman" w:hAnsi="Times New Roman" w:cs="Times New Roman"/>
          <w:sz w:val="24"/>
          <w:szCs w:val="24"/>
          <w:lang w:val="hr-HR" w:eastAsia="hr-HR"/>
        </w:rPr>
        <w:t>.</w:t>
      </w:r>
    </w:p>
    <w:p w14:paraId="5D3C2993" w14:textId="77777777" w:rsidR="007845E0" w:rsidRPr="0057669F" w:rsidRDefault="007845E0" w:rsidP="007845E0">
      <w:pPr>
        <w:autoSpaceDE w:val="0"/>
        <w:autoSpaceDN w:val="0"/>
        <w:adjustRightInd w:val="0"/>
        <w:spacing w:after="0" w:line="240" w:lineRule="auto"/>
        <w:jc w:val="both"/>
        <w:rPr>
          <w:rFonts w:ascii="Times New Roman" w:hAnsi="Times New Roman" w:cs="Times New Roman"/>
          <w:i/>
          <w:iCs/>
          <w:sz w:val="24"/>
          <w:szCs w:val="24"/>
          <w:lang w:val="hr-HR" w:eastAsia="hr-HR"/>
        </w:rPr>
      </w:pPr>
      <w:r w:rsidRPr="0057669F">
        <w:rPr>
          <w:rFonts w:ascii="Times New Roman" w:hAnsi="Times New Roman" w:cs="Times New Roman"/>
          <w:i/>
          <w:iCs/>
          <w:sz w:val="24"/>
          <w:szCs w:val="24"/>
          <w:lang w:val="hr-HR" w:eastAsia="hr-HR"/>
        </w:rPr>
        <w:t xml:space="preserve"> </w:t>
      </w:r>
    </w:p>
    <w:p w14:paraId="6813E2DD" w14:textId="77777777" w:rsidR="007845E0" w:rsidRPr="0057669F" w:rsidRDefault="007845E0" w:rsidP="007845E0">
      <w:pPr>
        <w:autoSpaceDE w:val="0"/>
        <w:autoSpaceDN w:val="0"/>
        <w:adjustRightInd w:val="0"/>
        <w:spacing w:after="0" w:line="240" w:lineRule="auto"/>
        <w:jc w:val="both"/>
        <w:rPr>
          <w:rFonts w:ascii="Times New Roman" w:hAnsi="Times New Roman" w:cs="Times New Roman"/>
          <w:sz w:val="24"/>
          <w:szCs w:val="24"/>
          <w:lang w:val="hr-HR" w:eastAsia="hr-HR"/>
        </w:rPr>
      </w:pPr>
      <w:r w:rsidRPr="0057669F">
        <w:rPr>
          <w:rFonts w:ascii="Times New Roman" w:hAnsi="Times New Roman" w:cs="Times New Roman"/>
          <w:i/>
          <w:iCs/>
          <w:sz w:val="24"/>
          <w:szCs w:val="24"/>
          <w:lang w:val="hr-HR" w:eastAsia="hr-HR"/>
        </w:rPr>
        <w:t>Absent S.C. members</w:t>
      </w:r>
      <w:r w:rsidRPr="0057669F">
        <w:rPr>
          <w:rFonts w:ascii="Times New Roman" w:hAnsi="Times New Roman" w:cs="Times New Roman"/>
          <w:sz w:val="24"/>
          <w:szCs w:val="24"/>
          <w:lang w:val="hr-HR" w:eastAsia="hr-HR"/>
        </w:rPr>
        <w:t>:</w:t>
      </w:r>
    </w:p>
    <w:p w14:paraId="5DF318CB" w14:textId="6C857B8C" w:rsidR="007845E0" w:rsidRPr="0057669F" w:rsidRDefault="007845E0" w:rsidP="007845E0">
      <w:pPr>
        <w:autoSpaceDE w:val="0"/>
        <w:autoSpaceDN w:val="0"/>
        <w:adjustRightInd w:val="0"/>
        <w:spacing w:after="0" w:line="240" w:lineRule="auto"/>
        <w:jc w:val="both"/>
        <w:rPr>
          <w:rFonts w:ascii="Times New Roman" w:hAnsi="Times New Roman" w:cs="Times New Roman"/>
          <w:sz w:val="24"/>
          <w:szCs w:val="24"/>
          <w:lang w:val="hr-HR" w:eastAsia="hr-HR"/>
        </w:rPr>
      </w:pPr>
      <w:r w:rsidRPr="0057669F">
        <w:rPr>
          <w:rFonts w:ascii="Times New Roman" w:hAnsi="Times New Roman" w:cs="Times New Roman"/>
          <w:sz w:val="24"/>
          <w:szCs w:val="24"/>
          <w:lang w:val="hr-HR" w:eastAsia="hr-HR"/>
        </w:rPr>
        <w:t>Ursula Bödecker, Jeong</w:t>
      </w:r>
      <w:r w:rsidRPr="0057669F">
        <w:rPr>
          <w:rFonts w:ascii="American Typewriter" w:hAnsi="American Typewriter" w:cs="American Typewriter"/>
          <w:sz w:val="24"/>
          <w:szCs w:val="24"/>
          <w:lang w:val="hr-HR" w:eastAsia="hr-HR"/>
        </w:rPr>
        <w:t>‐</w:t>
      </w:r>
      <w:r w:rsidRPr="0057669F">
        <w:rPr>
          <w:rFonts w:ascii="Times New Roman" w:hAnsi="Times New Roman" w:cs="Times New Roman"/>
          <w:sz w:val="24"/>
          <w:szCs w:val="24"/>
          <w:lang w:val="hr-HR" w:eastAsia="hr-HR"/>
        </w:rPr>
        <w:t xml:space="preserve">Kwon Cho, Michel Fraysse, Caroline Ilako (apologies), Elizabeth Naumczyk (Secretary, apologies), </w:t>
      </w:r>
      <w:r w:rsidR="00FB75FF" w:rsidRPr="0057669F">
        <w:rPr>
          <w:rFonts w:ascii="Times New Roman" w:hAnsi="Times New Roman" w:cs="Times New Roman"/>
          <w:sz w:val="24"/>
          <w:szCs w:val="24"/>
          <w:lang w:val="hr-HR" w:eastAsia="hr-HR"/>
        </w:rPr>
        <w:t xml:space="preserve">Robert R. Newlen, </w:t>
      </w:r>
      <w:r w:rsidRPr="0057669F">
        <w:rPr>
          <w:rFonts w:ascii="Times New Roman" w:hAnsi="Times New Roman" w:cs="Times New Roman"/>
          <w:sz w:val="24"/>
          <w:szCs w:val="24"/>
          <w:lang w:val="hr-HR" w:eastAsia="hr-HR"/>
        </w:rPr>
        <w:t>Rodrigo Obrador</w:t>
      </w:r>
      <w:r w:rsidR="00131672">
        <w:rPr>
          <w:rFonts w:ascii="Times New Roman" w:hAnsi="Times New Roman" w:cs="Times New Roman"/>
          <w:sz w:val="24"/>
          <w:szCs w:val="24"/>
          <w:lang w:val="hr-HR" w:eastAsia="hr-HR"/>
        </w:rPr>
        <w:t xml:space="preserve"> (apologies)</w:t>
      </w:r>
      <w:r w:rsidRPr="0057669F">
        <w:rPr>
          <w:rFonts w:ascii="Times New Roman" w:hAnsi="Times New Roman" w:cs="Times New Roman"/>
          <w:sz w:val="24"/>
          <w:szCs w:val="24"/>
          <w:lang w:val="hr-HR" w:eastAsia="hr-HR"/>
        </w:rPr>
        <w:t>, Lagdhir Rabari, Amal Tarhini.</w:t>
      </w:r>
    </w:p>
    <w:p w14:paraId="520AFBC9" w14:textId="77777777" w:rsidR="007845E0" w:rsidRPr="0057669F" w:rsidRDefault="007845E0" w:rsidP="007845E0">
      <w:pPr>
        <w:autoSpaceDE w:val="0"/>
        <w:autoSpaceDN w:val="0"/>
        <w:adjustRightInd w:val="0"/>
        <w:spacing w:after="0" w:line="240" w:lineRule="auto"/>
        <w:jc w:val="both"/>
        <w:rPr>
          <w:rFonts w:ascii="Times New Roman" w:hAnsi="Times New Roman" w:cs="Times New Roman"/>
          <w:sz w:val="24"/>
          <w:szCs w:val="24"/>
          <w:lang w:val="hr-HR" w:eastAsia="hr-HR"/>
        </w:rPr>
      </w:pPr>
    </w:p>
    <w:p w14:paraId="0A6A3845" w14:textId="31AACF25" w:rsidR="007845E0" w:rsidRPr="0057669F" w:rsidRDefault="007845E0" w:rsidP="007845E0">
      <w:pPr>
        <w:autoSpaceDE w:val="0"/>
        <w:autoSpaceDN w:val="0"/>
        <w:adjustRightInd w:val="0"/>
        <w:spacing w:after="0" w:line="240" w:lineRule="auto"/>
        <w:jc w:val="both"/>
        <w:rPr>
          <w:rFonts w:ascii="Times New Roman" w:hAnsi="Times New Roman" w:cs="Times New Roman"/>
          <w:sz w:val="24"/>
          <w:szCs w:val="24"/>
          <w:lang w:val="hr-HR" w:eastAsia="hr-HR"/>
        </w:rPr>
      </w:pPr>
      <w:r w:rsidRPr="0057669F">
        <w:rPr>
          <w:rFonts w:ascii="Times New Roman" w:hAnsi="Times New Roman" w:cs="Times New Roman"/>
          <w:i/>
          <w:sz w:val="24"/>
          <w:szCs w:val="24"/>
          <w:lang w:val="hr-HR" w:eastAsia="hr-HR"/>
        </w:rPr>
        <w:t>Observers:</w:t>
      </w:r>
      <w:r w:rsidRPr="0057669F">
        <w:rPr>
          <w:rFonts w:ascii="Times New Roman" w:hAnsi="Times New Roman" w:cs="Times New Roman"/>
          <w:sz w:val="24"/>
          <w:szCs w:val="24"/>
          <w:lang w:val="hr-HR" w:eastAsia="hr-HR"/>
        </w:rPr>
        <w:t xml:space="preserve"> </w:t>
      </w:r>
      <w:r w:rsidR="00FB75FF" w:rsidRPr="0057669F">
        <w:rPr>
          <w:rFonts w:ascii="Times New Roman" w:hAnsi="Times New Roman" w:cs="Times New Roman"/>
          <w:sz w:val="24"/>
          <w:szCs w:val="24"/>
          <w:lang w:val="hr-HR" w:eastAsia="hr-HR"/>
        </w:rPr>
        <w:t>Kristina Alajan, Meg Carruth, Trezlen Drake, Ryan Harrigton</w:t>
      </w:r>
      <w:r w:rsidR="008E7BEB">
        <w:rPr>
          <w:rFonts w:ascii="Times New Roman" w:hAnsi="Times New Roman" w:cs="Times New Roman"/>
          <w:sz w:val="24"/>
          <w:szCs w:val="24"/>
          <w:lang w:val="hr-HR" w:eastAsia="hr-HR"/>
        </w:rPr>
        <w:t xml:space="preserve"> (IALL)</w:t>
      </w:r>
      <w:r w:rsidR="00FB75FF" w:rsidRPr="0057669F">
        <w:rPr>
          <w:rFonts w:ascii="Times New Roman" w:hAnsi="Times New Roman" w:cs="Times New Roman"/>
          <w:sz w:val="24"/>
          <w:szCs w:val="24"/>
          <w:lang w:val="hr-HR" w:eastAsia="hr-HR"/>
        </w:rPr>
        <w:t>, John Hostage</w:t>
      </w:r>
      <w:r w:rsidRPr="0057669F">
        <w:rPr>
          <w:rFonts w:ascii="Times New Roman" w:hAnsi="Times New Roman" w:cs="Times New Roman"/>
          <w:sz w:val="24"/>
          <w:szCs w:val="24"/>
          <w:lang w:val="hr-HR" w:eastAsia="hr-HR"/>
        </w:rPr>
        <w:t xml:space="preserve">, </w:t>
      </w:r>
      <w:r w:rsidR="00FB75FF" w:rsidRPr="0057669F">
        <w:rPr>
          <w:rFonts w:ascii="Times New Roman" w:hAnsi="Times New Roman" w:cs="Times New Roman"/>
          <w:sz w:val="24"/>
          <w:szCs w:val="24"/>
          <w:lang w:val="hr-HR" w:eastAsia="hr-HR"/>
        </w:rPr>
        <w:t>Yeh Lan, Yao Yi-Lan, Suzanna Louzada, Darlington Musemburi, Omlabake Ogunwande, Bamgloose Oludnyo, George Prager, Leslie Street</w:t>
      </w:r>
      <w:r w:rsidRPr="0057669F">
        <w:rPr>
          <w:rFonts w:ascii="Times New Roman" w:hAnsi="Times New Roman" w:cs="Times New Roman"/>
          <w:sz w:val="24"/>
          <w:szCs w:val="24"/>
          <w:lang w:val="hr-HR" w:eastAsia="hr-HR"/>
        </w:rPr>
        <w:t>, Christine W</w:t>
      </w:r>
      <w:r w:rsidR="00FB75FF" w:rsidRPr="0057669F">
        <w:rPr>
          <w:rFonts w:ascii="Times New Roman" w:hAnsi="Times New Roman" w:cs="Times New Roman"/>
          <w:sz w:val="24"/>
          <w:szCs w:val="24"/>
          <w:lang w:val="hr-HR" w:eastAsia="hr-HR"/>
        </w:rPr>
        <w:t>eidenslaufer, Stephen Wyber.</w:t>
      </w:r>
    </w:p>
    <w:p w14:paraId="625A6C0D" w14:textId="77777777" w:rsidR="003835C0" w:rsidRPr="00131672" w:rsidRDefault="003835C0" w:rsidP="003835C0">
      <w:pPr>
        <w:autoSpaceDE w:val="0"/>
        <w:autoSpaceDN w:val="0"/>
        <w:adjustRightInd w:val="0"/>
        <w:spacing w:after="0" w:line="240" w:lineRule="auto"/>
        <w:jc w:val="both"/>
        <w:rPr>
          <w:rFonts w:ascii="Times New Roman" w:hAnsi="Times New Roman" w:cs="Times New Roman"/>
          <w:sz w:val="24"/>
          <w:szCs w:val="24"/>
          <w:lang w:val="hr-HR"/>
        </w:rPr>
      </w:pPr>
    </w:p>
    <w:p w14:paraId="49B3548A" w14:textId="77777777" w:rsidR="001F690C" w:rsidRPr="0057669F" w:rsidRDefault="001F690C" w:rsidP="003835C0">
      <w:pPr>
        <w:autoSpaceDE w:val="0"/>
        <w:autoSpaceDN w:val="0"/>
        <w:adjustRightInd w:val="0"/>
        <w:spacing w:after="0" w:line="240" w:lineRule="auto"/>
        <w:jc w:val="both"/>
        <w:rPr>
          <w:rFonts w:ascii="Times New Roman" w:hAnsi="Times New Roman" w:cs="Times New Roman"/>
          <w:sz w:val="24"/>
          <w:szCs w:val="24"/>
          <w:lang w:val="hr-HR" w:eastAsia="hr-HR"/>
        </w:rPr>
      </w:pPr>
    </w:p>
    <w:p w14:paraId="41F02808" w14:textId="755616DC" w:rsidR="003835C0" w:rsidRPr="0057669F" w:rsidRDefault="003835C0" w:rsidP="003835C0">
      <w:pPr>
        <w:autoSpaceDE w:val="0"/>
        <w:autoSpaceDN w:val="0"/>
        <w:adjustRightInd w:val="0"/>
        <w:spacing w:after="0" w:line="240" w:lineRule="auto"/>
        <w:jc w:val="both"/>
        <w:rPr>
          <w:rFonts w:ascii="Times New Roman" w:hAnsi="Times New Roman" w:cs="Times New Roman"/>
          <w:b/>
          <w:sz w:val="24"/>
          <w:szCs w:val="24"/>
        </w:rPr>
      </w:pPr>
      <w:r w:rsidRPr="0057669F">
        <w:rPr>
          <w:rFonts w:ascii="Times New Roman" w:hAnsi="Times New Roman" w:cs="Times New Roman"/>
          <w:b/>
          <w:sz w:val="24"/>
          <w:szCs w:val="24"/>
          <w:lang w:val="hr-HR" w:eastAsia="hr-HR"/>
        </w:rPr>
        <w:t xml:space="preserve">1. </w:t>
      </w:r>
      <w:r w:rsidRPr="0057669F">
        <w:rPr>
          <w:rFonts w:ascii="Times New Roman" w:hAnsi="Times New Roman" w:cs="Times New Roman"/>
          <w:b/>
          <w:sz w:val="24"/>
          <w:szCs w:val="24"/>
        </w:rPr>
        <w:t xml:space="preserve"> Call to order and welcome</w:t>
      </w:r>
      <w:r w:rsidR="00FB41C1" w:rsidRPr="0057669F">
        <w:rPr>
          <w:rFonts w:ascii="Times New Roman" w:hAnsi="Times New Roman" w:cs="Times New Roman"/>
          <w:b/>
          <w:sz w:val="24"/>
          <w:szCs w:val="24"/>
        </w:rPr>
        <w:t xml:space="preserve"> (Sonia Poulin, Chair)</w:t>
      </w:r>
    </w:p>
    <w:p w14:paraId="353C97AB" w14:textId="77777777" w:rsidR="003835C0" w:rsidRPr="0057669F" w:rsidRDefault="003835C0" w:rsidP="003835C0">
      <w:pPr>
        <w:autoSpaceDE w:val="0"/>
        <w:autoSpaceDN w:val="0"/>
        <w:adjustRightInd w:val="0"/>
        <w:spacing w:after="0" w:line="240" w:lineRule="auto"/>
        <w:jc w:val="both"/>
        <w:rPr>
          <w:rFonts w:ascii="Times New Roman" w:hAnsi="Times New Roman" w:cs="Times New Roman"/>
          <w:b/>
          <w:sz w:val="24"/>
          <w:szCs w:val="24"/>
        </w:rPr>
      </w:pPr>
    </w:p>
    <w:p w14:paraId="70935003" w14:textId="5F6F7E8D" w:rsidR="003835C0" w:rsidRPr="0057669F" w:rsidRDefault="0082592A" w:rsidP="004052B0">
      <w:pPr>
        <w:autoSpaceDE w:val="0"/>
        <w:autoSpaceDN w:val="0"/>
        <w:adjustRightInd w:val="0"/>
        <w:spacing w:after="0" w:line="360" w:lineRule="auto"/>
        <w:jc w:val="both"/>
        <w:rPr>
          <w:rFonts w:ascii="Times New Roman" w:hAnsi="Times New Roman" w:cs="Times New Roman"/>
          <w:sz w:val="24"/>
          <w:szCs w:val="24"/>
          <w:lang w:val="hr-HR" w:eastAsia="hr-HR"/>
        </w:rPr>
      </w:pPr>
      <w:r w:rsidRPr="0057669F">
        <w:rPr>
          <w:rFonts w:ascii="Times New Roman" w:hAnsi="Times New Roman" w:cs="Times New Roman"/>
          <w:sz w:val="24"/>
          <w:szCs w:val="24"/>
          <w:lang w:val="hr-HR" w:eastAsia="hr-HR"/>
        </w:rPr>
        <w:t>Sonia Poulin</w:t>
      </w:r>
      <w:r w:rsidR="003835C0" w:rsidRPr="0057669F">
        <w:rPr>
          <w:rFonts w:ascii="Times New Roman" w:hAnsi="Times New Roman" w:cs="Times New Roman"/>
          <w:sz w:val="24"/>
          <w:szCs w:val="24"/>
          <w:lang w:val="hr-HR" w:eastAsia="hr-HR"/>
        </w:rPr>
        <w:t>, IFLA Law Libraries Section Chair, welcomed all participants at the second Standing Committee</w:t>
      </w:r>
      <w:r w:rsidR="006423EC" w:rsidRPr="0057669F">
        <w:rPr>
          <w:rFonts w:ascii="Times New Roman" w:hAnsi="Times New Roman" w:cs="Times New Roman"/>
          <w:sz w:val="24"/>
          <w:szCs w:val="24"/>
          <w:lang w:val="hr-HR" w:eastAsia="hr-HR"/>
        </w:rPr>
        <w:t xml:space="preserve"> (SC)</w:t>
      </w:r>
      <w:r w:rsidR="003835C0" w:rsidRPr="0057669F">
        <w:rPr>
          <w:rFonts w:ascii="Times New Roman" w:hAnsi="Times New Roman" w:cs="Times New Roman"/>
          <w:sz w:val="24"/>
          <w:szCs w:val="24"/>
          <w:lang w:val="hr-HR" w:eastAsia="hr-HR"/>
        </w:rPr>
        <w:t xml:space="preserve"> meeting. A list of participants was sent around for all to fill out their contact information. The attendees, </w:t>
      </w:r>
      <w:r w:rsidR="006423EC" w:rsidRPr="0057669F">
        <w:rPr>
          <w:rFonts w:ascii="Times New Roman" w:hAnsi="Times New Roman" w:cs="Times New Roman"/>
          <w:sz w:val="24"/>
          <w:szCs w:val="24"/>
          <w:lang w:val="hr-HR" w:eastAsia="hr-HR"/>
        </w:rPr>
        <w:t xml:space="preserve">comprising </w:t>
      </w:r>
      <w:r w:rsidR="003835C0" w:rsidRPr="0057669F">
        <w:rPr>
          <w:rFonts w:ascii="Times New Roman" w:hAnsi="Times New Roman" w:cs="Times New Roman"/>
          <w:sz w:val="24"/>
          <w:szCs w:val="24"/>
          <w:lang w:val="hr-HR" w:eastAsia="hr-HR"/>
        </w:rPr>
        <w:t xml:space="preserve">members of the </w:t>
      </w:r>
      <w:r w:rsidR="0050463E" w:rsidRPr="0057669F">
        <w:rPr>
          <w:rFonts w:ascii="Times New Roman" w:hAnsi="Times New Roman" w:cs="Times New Roman"/>
          <w:sz w:val="24"/>
          <w:szCs w:val="24"/>
          <w:lang w:val="hr-HR" w:eastAsia="hr-HR"/>
        </w:rPr>
        <w:t>SC</w:t>
      </w:r>
      <w:r w:rsidR="003835C0" w:rsidRPr="0057669F">
        <w:rPr>
          <w:rFonts w:ascii="Times New Roman" w:hAnsi="Times New Roman" w:cs="Times New Roman"/>
          <w:sz w:val="24"/>
          <w:szCs w:val="24"/>
          <w:lang w:val="hr-HR" w:eastAsia="hr-HR"/>
        </w:rPr>
        <w:t xml:space="preserve"> and observers, introduced themselves (all together </w:t>
      </w:r>
      <w:r w:rsidR="00FB41C1" w:rsidRPr="0057669F">
        <w:rPr>
          <w:rFonts w:ascii="Times New Roman" w:hAnsi="Times New Roman" w:cs="Times New Roman"/>
          <w:sz w:val="24"/>
          <w:szCs w:val="24"/>
          <w:lang w:val="hr-HR" w:eastAsia="hr-HR"/>
        </w:rPr>
        <w:t>26</w:t>
      </w:r>
      <w:r w:rsidR="003835C0" w:rsidRPr="0057669F">
        <w:rPr>
          <w:rFonts w:ascii="Times New Roman" w:hAnsi="Times New Roman" w:cs="Times New Roman"/>
          <w:sz w:val="24"/>
          <w:szCs w:val="24"/>
          <w:lang w:val="hr-HR" w:eastAsia="hr-HR"/>
        </w:rPr>
        <w:t xml:space="preserve"> participants). </w:t>
      </w:r>
    </w:p>
    <w:p w14:paraId="053E052C" w14:textId="77777777" w:rsidR="00FB41C1" w:rsidRPr="0057669F" w:rsidRDefault="00FB41C1" w:rsidP="004052B0">
      <w:pPr>
        <w:autoSpaceDE w:val="0"/>
        <w:autoSpaceDN w:val="0"/>
        <w:adjustRightInd w:val="0"/>
        <w:spacing w:after="0" w:line="360" w:lineRule="auto"/>
        <w:jc w:val="both"/>
        <w:rPr>
          <w:rFonts w:ascii="Times New Roman" w:hAnsi="Times New Roman" w:cs="Times New Roman"/>
          <w:sz w:val="24"/>
          <w:szCs w:val="24"/>
          <w:lang w:val="hr-HR" w:eastAsia="hr-HR"/>
        </w:rPr>
      </w:pPr>
    </w:p>
    <w:p w14:paraId="375920A8" w14:textId="21BCA578" w:rsidR="00FB41C1" w:rsidRPr="0057669F" w:rsidRDefault="001A3759" w:rsidP="004052B0">
      <w:pPr>
        <w:autoSpaceDE w:val="0"/>
        <w:autoSpaceDN w:val="0"/>
        <w:adjustRightInd w:val="0"/>
        <w:spacing w:after="0" w:line="360" w:lineRule="auto"/>
        <w:jc w:val="both"/>
        <w:rPr>
          <w:rFonts w:ascii="Times New Roman" w:hAnsi="Times New Roman" w:cs="Times New Roman"/>
          <w:b/>
          <w:sz w:val="24"/>
          <w:szCs w:val="24"/>
          <w:lang w:val="hr-HR" w:eastAsia="hr-HR"/>
        </w:rPr>
      </w:pPr>
      <w:r w:rsidRPr="0057669F">
        <w:rPr>
          <w:rFonts w:ascii="Times New Roman" w:hAnsi="Times New Roman" w:cs="Times New Roman"/>
          <w:b/>
          <w:sz w:val="24"/>
          <w:szCs w:val="24"/>
          <w:lang w:val="hr-HR" w:eastAsia="hr-HR"/>
        </w:rPr>
        <w:t>2.</w:t>
      </w:r>
      <w:r w:rsidRPr="0057669F">
        <w:rPr>
          <w:rFonts w:ascii="Times New Roman" w:hAnsi="Times New Roman" w:cs="Times New Roman"/>
          <w:b/>
          <w:sz w:val="24"/>
          <w:szCs w:val="24"/>
          <w:lang w:val="hr-HR" w:eastAsia="hr-HR"/>
        </w:rPr>
        <w:tab/>
        <w:t>C</w:t>
      </w:r>
      <w:r w:rsidR="00FB41C1" w:rsidRPr="0057669F">
        <w:rPr>
          <w:rFonts w:ascii="Times New Roman" w:hAnsi="Times New Roman" w:cs="Times New Roman"/>
          <w:b/>
          <w:sz w:val="24"/>
          <w:szCs w:val="24"/>
          <w:lang w:val="hr-HR" w:eastAsia="hr-HR"/>
        </w:rPr>
        <w:t>orre</w:t>
      </w:r>
      <w:r w:rsidRPr="0057669F">
        <w:rPr>
          <w:rFonts w:ascii="Times New Roman" w:hAnsi="Times New Roman" w:cs="Times New Roman"/>
          <w:b/>
          <w:sz w:val="24"/>
          <w:szCs w:val="24"/>
          <w:lang w:val="hr-HR" w:eastAsia="hr-HR"/>
        </w:rPr>
        <w:t>sponding members</w:t>
      </w:r>
      <w:r w:rsidR="00FB41C1" w:rsidRPr="0057669F">
        <w:rPr>
          <w:rFonts w:ascii="Times New Roman" w:hAnsi="Times New Roman" w:cs="Times New Roman"/>
          <w:b/>
          <w:sz w:val="24"/>
          <w:szCs w:val="24"/>
          <w:lang w:val="hr-HR" w:eastAsia="hr-HR"/>
        </w:rPr>
        <w:t xml:space="preserve"> (Sonia Poulin)</w:t>
      </w:r>
    </w:p>
    <w:p w14:paraId="7146A54B" w14:textId="6456F501" w:rsidR="00FB41C1" w:rsidRPr="0057669F" w:rsidRDefault="00257545" w:rsidP="004052B0">
      <w:pPr>
        <w:autoSpaceDE w:val="0"/>
        <w:autoSpaceDN w:val="0"/>
        <w:adjustRightInd w:val="0"/>
        <w:spacing w:after="0" w:line="360" w:lineRule="auto"/>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Sonia followed-up items 13</w:t>
      </w:r>
      <w:r w:rsidR="00FB41C1" w:rsidRPr="0057669F">
        <w:rPr>
          <w:rFonts w:ascii="Times New Roman" w:hAnsi="Times New Roman" w:cs="Times New Roman"/>
          <w:sz w:val="24"/>
          <w:szCs w:val="24"/>
          <w:lang w:val="hr-HR" w:eastAsia="hr-HR"/>
        </w:rPr>
        <w:t xml:space="preserve"> and</w:t>
      </w:r>
      <w:r>
        <w:rPr>
          <w:rFonts w:ascii="Times New Roman" w:hAnsi="Times New Roman" w:cs="Times New Roman"/>
          <w:sz w:val="24"/>
          <w:szCs w:val="24"/>
          <w:lang w:val="hr-HR" w:eastAsia="hr-HR"/>
        </w:rPr>
        <w:t xml:space="preserve"> 14</w:t>
      </w:r>
      <w:r w:rsidR="002F1851">
        <w:rPr>
          <w:rFonts w:ascii="Times New Roman" w:hAnsi="Times New Roman" w:cs="Times New Roman"/>
          <w:sz w:val="24"/>
          <w:szCs w:val="24"/>
          <w:lang w:val="hr-HR" w:eastAsia="hr-HR"/>
        </w:rPr>
        <w:t xml:space="preserve"> of Saturday August 13 agenda with respect to </w:t>
      </w:r>
      <w:r w:rsidR="00D6281B">
        <w:rPr>
          <w:rFonts w:ascii="Times New Roman" w:hAnsi="Times New Roman" w:cs="Times New Roman"/>
          <w:sz w:val="24"/>
          <w:szCs w:val="24"/>
          <w:lang w:val="hr-HR" w:eastAsia="hr-HR"/>
        </w:rPr>
        <w:t>corresponding members as well as</w:t>
      </w:r>
      <w:r w:rsidR="00FB41C1" w:rsidRPr="0057669F">
        <w:rPr>
          <w:rFonts w:ascii="Times New Roman" w:hAnsi="Times New Roman" w:cs="Times New Roman"/>
          <w:sz w:val="24"/>
          <w:szCs w:val="24"/>
          <w:lang w:val="hr-HR" w:eastAsia="hr-HR"/>
        </w:rPr>
        <w:t xml:space="preserve"> </w:t>
      </w:r>
      <w:r w:rsidR="002F1851">
        <w:rPr>
          <w:rFonts w:ascii="Times New Roman" w:hAnsi="Times New Roman" w:cs="Times New Roman"/>
          <w:sz w:val="24"/>
          <w:szCs w:val="24"/>
          <w:lang w:val="hr-HR" w:eastAsia="hr-HR"/>
        </w:rPr>
        <w:t xml:space="preserve">recognition of </w:t>
      </w:r>
      <w:r w:rsidR="00FB41C1" w:rsidRPr="0057669F">
        <w:rPr>
          <w:rFonts w:ascii="Times New Roman" w:hAnsi="Times New Roman" w:cs="Times New Roman"/>
          <w:sz w:val="24"/>
          <w:szCs w:val="24"/>
          <w:lang w:val="hr-HR" w:eastAsia="hr-HR"/>
        </w:rPr>
        <w:t>corresponding members leaving the Section</w:t>
      </w:r>
      <w:r w:rsidR="007D1246" w:rsidRPr="0057669F">
        <w:rPr>
          <w:rFonts w:ascii="Times New Roman" w:hAnsi="Times New Roman" w:cs="Times New Roman"/>
          <w:sz w:val="24"/>
          <w:szCs w:val="24"/>
          <w:lang w:val="hr-HR" w:eastAsia="hr-HR"/>
        </w:rPr>
        <w:t>,</w:t>
      </w:r>
      <w:r w:rsidR="00FB41C1" w:rsidRPr="0057669F">
        <w:rPr>
          <w:rFonts w:ascii="Times New Roman" w:hAnsi="Times New Roman" w:cs="Times New Roman"/>
          <w:sz w:val="24"/>
          <w:szCs w:val="24"/>
          <w:lang w:val="hr-HR" w:eastAsia="hr-HR"/>
        </w:rPr>
        <w:t xml:space="preserve"> which was not discussed at the first session of the Standing Committee.</w:t>
      </w:r>
      <w:r w:rsidR="00C70E30">
        <w:rPr>
          <w:rFonts w:ascii="Times New Roman" w:hAnsi="Times New Roman" w:cs="Times New Roman"/>
          <w:sz w:val="24"/>
          <w:szCs w:val="24"/>
          <w:lang w:val="hr-HR" w:eastAsia="hr-HR"/>
        </w:rPr>
        <w:t xml:space="preserve"> John Bahrij and Blair Kaufman completed their term as corresponding members. The SC can nominate up to five corresponding members.</w:t>
      </w:r>
      <w:r w:rsidR="002F1851">
        <w:rPr>
          <w:rFonts w:ascii="Times New Roman" w:hAnsi="Times New Roman" w:cs="Times New Roman"/>
          <w:sz w:val="24"/>
          <w:szCs w:val="24"/>
          <w:lang w:val="hr-HR" w:eastAsia="hr-HR"/>
        </w:rPr>
        <w:t xml:space="preserve">Three persons were submitted </w:t>
      </w:r>
      <w:r w:rsidR="00C70E30">
        <w:rPr>
          <w:rFonts w:ascii="Times New Roman" w:hAnsi="Times New Roman" w:cs="Times New Roman"/>
          <w:sz w:val="24"/>
          <w:szCs w:val="24"/>
          <w:lang w:val="hr-HR" w:eastAsia="hr-HR"/>
        </w:rPr>
        <w:t xml:space="preserve">for these positions: </w:t>
      </w:r>
      <w:r>
        <w:rPr>
          <w:rFonts w:ascii="Times New Roman" w:hAnsi="Times New Roman" w:cs="Times New Roman"/>
          <w:sz w:val="24"/>
          <w:szCs w:val="24"/>
          <w:lang w:val="hr-HR" w:eastAsia="hr-HR"/>
        </w:rPr>
        <w:t>Bård Tuseth (Norway)</w:t>
      </w:r>
      <w:r w:rsidR="007D1246" w:rsidRPr="0057669F">
        <w:rPr>
          <w:rFonts w:ascii="Times New Roman" w:hAnsi="Times New Roman" w:cs="Times New Roman"/>
          <w:sz w:val="24"/>
          <w:szCs w:val="24"/>
          <w:lang w:val="hr-HR" w:eastAsia="hr-HR"/>
        </w:rPr>
        <w:t xml:space="preserve">, John Bahrij (Hong Kong) who wished to continue and Claire Germain (United </w:t>
      </w:r>
      <w:r w:rsidR="007D1246" w:rsidRPr="0057669F">
        <w:rPr>
          <w:rFonts w:ascii="Times New Roman" w:hAnsi="Times New Roman" w:cs="Times New Roman"/>
          <w:sz w:val="24"/>
          <w:szCs w:val="24"/>
          <w:lang w:val="hr-HR" w:eastAsia="hr-HR"/>
        </w:rPr>
        <w:lastRenderedPageBreak/>
        <w:t xml:space="preserve">States) the past chair.  It was agreed </w:t>
      </w:r>
      <w:r w:rsidR="002F1851">
        <w:rPr>
          <w:rFonts w:ascii="Times New Roman" w:hAnsi="Times New Roman" w:cs="Times New Roman"/>
          <w:sz w:val="24"/>
          <w:szCs w:val="24"/>
          <w:lang w:val="hr-HR" w:eastAsia="hr-HR"/>
        </w:rPr>
        <w:t xml:space="preserve">to </w:t>
      </w:r>
      <w:r w:rsidR="003A1BFF">
        <w:rPr>
          <w:rFonts w:ascii="Times New Roman" w:hAnsi="Times New Roman" w:cs="Times New Roman"/>
          <w:sz w:val="24"/>
          <w:szCs w:val="24"/>
          <w:lang w:val="hr-HR" w:eastAsia="hr-HR"/>
        </w:rPr>
        <w:t xml:space="preserve">request </w:t>
      </w:r>
      <w:r w:rsidR="00C70E30">
        <w:rPr>
          <w:rFonts w:ascii="Times New Roman" w:hAnsi="Times New Roman" w:cs="Times New Roman"/>
          <w:sz w:val="24"/>
          <w:szCs w:val="24"/>
          <w:lang w:val="hr-HR" w:eastAsia="hr-HR"/>
        </w:rPr>
        <w:t xml:space="preserve">past chairs </w:t>
      </w:r>
      <w:r w:rsidR="003A1BFF">
        <w:rPr>
          <w:rFonts w:ascii="Times New Roman" w:hAnsi="Times New Roman" w:cs="Times New Roman"/>
          <w:sz w:val="24"/>
          <w:szCs w:val="24"/>
          <w:lang w:val="hr-HR" w:eastAsia="hr-HR"/>
        </w:rPr>
        <w:t xml:space="preserve">to continue </w:t>
      </w:r>
      <w:r w:rsidR="002F1851">
        <w:rPr>
          <w:rFonts w:ascii="Times New Roman" w:hAnsi="Times New Roman" w:cs="Times New Roman"/>
          <w:sz w:val="24"/>
          <w:szCs w:val="24"/>
          <w:lang w:val="hr-HR" w:eastAsia="hr-HR"/>
        </w:rPr>
        <w:t xml:space="preserve">for a term as </w:t>
      </w:r>
      <w:r w:rsidR="003A1BFF">
        <w:rPr>
          <w:rFonts w:ascii="Times New Roman" w:hAnsi="Times New Roman" w:cs="Times New Roman"/>
          <w:sz w:val="24"/>
          <w:szCs w:val="24"/>
          <w:lang w:val="hr-HR" w:eastAsia="hr-HR"/>
        </w:rPr>
        <w:t xml:space="preserve">a </w:t>
      </w:r>
      <w:r w:rsidR="002F1851">
        <w:rPr>
          <w:rFonts w:ascii="Times New Roman" w:hAnsi="Times New Roman" w:cs="Times New Roman"/>
          <w:sz w:val="24"/>
          <w:szCs w:val="24"/>
          <w:lang w:val="hr-HR" w:eastAsia="hr-HR"/>
        </w:rPr>
        <w:t>corresponding member</w:t>
      </w:r>
      <w:r w:rsidR="003A1BFF">
        <w:rPr>
          <w:rFonts w:ascii="Times New Roman" w:hAnsi="Times New Roman" w:cs="Times New Roman"/>
          <w:sz w:val="24"/>
          <w:szCs w:val="24"/>
          <w:lang w:val="hr-HR" w:eastAsia="hr-HR"/>
        </w:rPr>
        <w:t>. I</w:t>
      </w:r>
      <w:r w:rsidR="007D1246" w:rsidRPr="0057669F">
        <w:rPr>
          <w:rFonts w:ascii="Times New Roman" w:hAnsi="Times New Roman" w:cs="Times New Roman"/>
          <w:sz w:val="24"/>
          <w:szCs w:val="24"/>
          <w:lang w:val="hr-HR" w:eastAsia="hr-HR"/>
        </w:rPr>
        <w:t>t would be beneficial to have the past chair as a corresponding member</w:t>
      </w:r>
      <w:r w:rsidR="00B00721" w:rsidRPr="0057669F">
        <w:rPr>
          <w:rFonts w:ascii="Times New Roman" w:hAnsi="Times New Roman" w:cs="Times New Roman"/>
          <w:sz w:val="24"/>
          <w:szCs w:val="24"/>
          <w:lang w:val="hr-HR" w:eastAsia="hr-HR"/>
        </w:rPr>
        <w:t xml:space="preserve"> in </w:t>
      </w:r>
      <w:r w:rsidR="003A1BFF">
        <w:rPr>
          <w:rFonts w:ascii="Times New Roman" w:hAnsi="Times New Roman" w:cs="Times New Roman"/>
          <w:sz w:val="24"/>
          <w:szCs w:val="24"/>
          <w:lang w:val="hr-HR" w:eastAsia="hr-HR"/>
        </w:rPr>
        <w:t xml:space="preserve">the </w:t>
      </w:r>
      <w:r w:rsidR="00B00721" w:rsidRPr="0057669F">
        <w:rPr>
          <w:rFonts w:ascii="Times New Roman" w:hAnsi="Times New Roman" w:cs="Times New Roman"/>
          <w:sz w:val="24"/>
          <w:szCs w:val="24"/>
          <w:lang w:val="hr-HR" w:eastAsia="hr-HR"/>
        </w:rPr>
        <w:t>future</w:t>
      </w:r>
      <w:r w:rsidR="007D1246" w:rsidRPr="0057669F">
        <w:rPr>
          <w:rFonts w:ascii="Times New Roman" w:hAnsi="Times New Roman" w:cs="Times New Roman"/>
          <w:sz w:val="24"/>
          <w:szCs w:val="24"/>
          <w:lang w:val="hr-HR" w:eastAsia="hr-HR"/>
        </w:rPr>
        <w:t xml:space="preserve"> in order to provide continuity</w:t>
      </w:r>
      <w:r w:rsidR="00817CED">
        <w:rPr>
          <w:rFonts w:ascii="Times New Roman" w:hAnsi="Times New Roman" w:cs="Times New Roman"/>
          <w:sz w:val="24"/>
          <w:szCs w:val="24"/>
          <w:lang w:val="hr-HR" w:eastAsia="hr-HR"/>
        </w:rPr>
        <w:t xml:space="preserve">, </w:t>
      </w:r>
      <w:r w:rsidR="00C70E30">
        <w:rPr>
          <w:rFonts w:ascii="Times New Roman" w:hAnsi="Times New Roman" w:cs="Times New Roman"/>
          <w:sz w:val="24"/>
          <w:szCs w:val="24"/>
          <w:lang w:val="hr-HR" w:eastAsia="hr-HR"/>
        </w:rPr>
        <w:t xml:space="preserve">and transfer of  </w:t>
      </w:r>
      <w:r w:rsidR="00817CED">
        <w:rPr>
          <w:rFonts w:ascii="Times New Roman" w:hAnsi="Times New Roman" w:cs="Times New Roman"/>
          <w:sz w:val="24"/>
          <w:szCs w:val="24"/>
          <w:lang w:val="hr-HR" w:eastAsia="hr-HR"/>
        </w:rPr>
        <w:t xml:space="preserve">experience and </w:t>
      </w:r>
      <w:r w:rsidR="00C70E30">
        <w:rPr>
          <w:rFonts w:ascii="Times New Roman" w:hAnsi="Times New Roman" w:cs="Times New Roman"/>
          <w:sz w:val="24"/>
          <w:szCs w:val="24"/>
          <w:lang w:val="hr-HR" w:eastAsia="hr-HR"/>
        </w:rPr>
        <w:t xml:space="preserve">knowledge </w:t>
      </w:r>
      <w:r w:rsidR="007D1246" w:rsidRPr="0057669F">
        <w:rPr>
          <w:rFonts w:ascii="Times New Roman" w:hAnsi="Times New Roman" w:cs="Times New Roman"/>
          <w:sz w:val="24"/>
          <w:szCs w:val="24"/>
          <w:lang w:val="hr-HR" w:eastAsia="hr-HR"/>
        </w:rPr>
        <w:t xml:space="preserve">to the new </w:t>
      </w:r>
      <w:r w:rsidR="00817CED">
        <w:rPr>
          <w:rFonts w:ascii="Times New Roman" w:hAnsi="Times New Roman" w:cs="Times New Roman"/>
          <w:sz w:val="24"/>
          <w:szCs w:val="24"/>
          <w:lang w:val="hr-HR" w:eastAsia="hr-HR"/>
        </w:rPr>
        <w:t>members of the Standing C</w:t>
      </w:r>
      <w:r w:rsidR="007D1246" w:rsidRPr="0057669F">
        <w:rPr>
          <w:rFonts w:ascii="Times New Roman" w:hAnsi="Times New Roman" w:cs="Times New Roman"/>
          <w:sz w:val="24"/>
          <w:szCs w:val="24"/>
          <w:lang w:val="hr-HR" w:eastAsia="hr-HR"/>
        </w:rPr>
        <w:t>ommittee.</w:t>
      </w:r>
      <w:r w:rsidR="003A1BFF">
        <w:rPr>
          <w:rFonts w:ascii="Times New Roman" w:hAnsi="Times New Roman" w:cs="Times New Roman"/>
          <w:sz w:val="24"/>
          <w:szCs w:val="24"/>
          <w:lang w:val="hr-HR" w:eastAsia="hr-HR"/>
        </w:rPr>
        <w:t xml:space="preserve"> </w:t>
      </w:r>
      <w:r w:rsidR="007D1246" w:rsidRPr="0057669F">
        <w:rPr>
          <w:rFonts w:ascii="Times New Roman" w:hAnsi="Times New Roman" w:cs="Times New Roman"/>
          <w:sz w:val="24"/>
          <w:szCs w:val="24"/>
          <w:lang w:val="hr-HR" w:eastAsia="hr-HR"/>
        </w:rPr>
        <w:t>A motion was passed by Sally Holterhoff to appoint the three pe</w:t>
      </w:r>
      <w:r w:rsidR="003A1BFF">
        <w:rPr>
          <w:rFonts w:ascii="Times New Roman" w:hAnsi="Times New Roman" w:cs="Times New Roman"/>
          <w:sz w:val="24"/>
          <w:szCs w:val="24"/>
          <w:lang w:val="hr-HR" w:eastAsia="hr-HR"/>
        </w:rPr>
        <w:t xml:space="preserve">rsons listed </w:t>
      </w:r>
      <w:r w:rsidR="007D1246" w:rsidRPr="0057669F">
        <w:rPr>
          <w:rFonts w:ascii="Times New Roman" w:hAnsi="Times New Roman" w:cs="Times New Roman"/>
          <w:sz w:val="24"/>
          <w:szCs w:val="24"/>
          <w:lang w:val="hr-HR" w:eastAsia="hr-HR"/>
        </w:rPr>
        <w:t>above as corresponding members.  Th</w:t>
      </w:r>
      <w:r w:rsidR="003A1BFF">
        <w:rPr>
          <w:rFonts w:ascii="Times New Roman" w:hAnsi="Times New Roman" w:cs="Times New Roman"/>
          <w:sz w:val="24"/>
          <w:szCs w:val="24"/>
          <w:lang w:val="hr-HR" w:eastAsia="hr-HR"/>
        </w:rPr>
        <w:t xml:space="preserve">e motion </w:t>
      </w:r>
      <w:r w:rsidR="007D1246" w:rsidRPr="0057669F">
        <w:rPr>
          <w:rFonts w:ascii="Times New Roman" w:hAnsi="Times New Roman" w:cs="Times New Roman"/>
          <w:sz w:val="24"/>
          <w:szCs w:val="24"/>
          <w:lang w:val="hr-HR" w:eastAsia="hr-HR"/>
        </w:rPr>
        <w:t xml:space="preserve">was </w:t>
      </w:r>
      <w:r w:rsidR="003A1BFF">
        <w:rPr>
          <w:rFonts w:ascii="Times New Roman" w:hAnsi="Times New Roman" w:cs="Times New Roman"/>
          <w:sz w:val="24"/>
          <w:szCs w:val="24"/>
          <w:lang w:val="hr-HR" w:eastAsia="hr-HR"/>
        </w:rPr>
        <w:t>seconded by Radu Popa, and approved by the present members of the SC.</w:t>
      </w:r>
    </w:p>
    <w:p w14:paraId="4D7DC22E" w14:textId="77777777" w:rsidR="003A1BFF" w:rsidRDefault="003A1BFF" w:rsidP="004052B0">
      <w:pPr>
        <w:autoSpaceDE w:val="0"/>
        <w:autoSpaceDN w:val="0"/>
        <w:adjustRightInd w:val="0"/>
        <w:spacing w:after="0" w:line="360" w:lineRule="auto"/>
        <w:jc w:val="both"/>
        <w:rPr>
          <w:rFonts w:ascii="Times New Roman" w:hAnsi="Times New Roman" w:cs="Times New Roman"/>
          <w:sz w:val="24"/>
          <w:szCs w:val="24"/>
          <w:lang w:val="hr-HR" w:eastAsia="hr-HR"/>
        </w:rPr>
      </w:pPr>
    </w:p>
    <w:p w14:paraId="3F1A8556" w14:textId="7C7AC34D" w:rsidR="00FB41C1" w:rsidRPr="0057669F" w:rsidRDefault="00C85375" w:rsidP="004052B0">
      <w:pPr>
        <w:autoSpaceDE w:val="0"/>
        <w:autoSpaceDN w:val="0"/>
        <w:adjustRightInd w:val="0"/>
        <w:spacing w:after="0" w:line="360" w:lineRule="auto"/>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The C</w:t>
      </w:r>
      <w:r w:rsidR="007D1246" w:rsidRPr="0057669F">
        <w:rPr>
          <w:rFonts w:ascii="Times New Roman" w:hAnsi="Times New Roman" w:cs="Times New Roman"/>
          <w:sz w:val="24"/>
          <w:szCs w:val="24"/>
          <w:lang w:val="hr-HR" w:eastAsia="hr-HR"/>
        </w:rPr>
        <w:t xml:space="preserve">hair pointed out that it would be beneficial to the Section to consider </w:t>
      </w:r>
      <w:r w:rsidR="003A1BFF">
        <w:rPr>
          <w:rFonts w:ascii="Times New Roman" w:hAnsi="Times New Roman" w:cs="Times New Roman"/>
          <w:sz w:val="24"/>
          <w:szCs w:val="24"/>
          <w:lang w:val="hr-HR" w:eastAsia="hr-HR"/>
        </w:rPr>
        <w:t xml:space="preserve">as corresponding members </w:t>
      </w:r>
      <w:r w:rsidR="007D1246" w:rsidRPr="0057669F">
        <w:rPr>
          <w:rFonts w:ascii="Times New Roman" w:hAnsi="Times New Roman" w:cs="Times New Roman"/>
          <w:sz w:val="24"/>
          <w:szCs w:val="24"/>
          <w:lang w:val="hr-HR" w:eastAsia="hr-HR"/>
        </w:rPr>
        <w:t>other pe</w:t>
      </w:r>
      <w:r w:rsidR="003A1BFF">
        <w:rPr>
          <w:rFonts w:ascii="Times New Roman" w:hAnsi="Times New Roman" w:cs="Times New Roman"/>
          <w:sz w:val="24"/>
          <w:szCs w:val="24"/>
          <w:lang w:val="hr-HR" w:eastAsia="hr-HR"/>
        </w:rPr>
        <w:t xml:space="preserve">rsons </w:t>
      </w:r>
      <w:r w:rsidR="007D1246" w:rsidRPr="0057669F">
        <w:rPr>
          <w:rFonts w:ascii="Times New Roman" w:hAnsi="Times New Roman" w:cs="Times New Roman"/>
          <w:sz w:val="24"/>
          <w:szCs w:val="24"/>
          <w:lang w:val="hr-HR" w:eastAsia="hr-HR"/>
        </w:rPr>
        <w:t xml:space="preserve">representing </w:t>
      </w:r>
      <w:r w:rsidR="001A3759" w:rsidRPr="0057669F">
        <w:rPr>
          <w:rFonts w:ascii="Times New Roman" w:hAnsi="Times New Roman" w:cs="Times New Roman"/>
          <w:sz w:val="24"/>
          <w:szCs w:val="24"/>
          <w:lang w:val="hr-HR" w:eastAsia="hr-HR"/>
        </w:rPr>
        <w:t>regional areas not covered</w:t>
      </w:r>
      <w:r w:rsidR="003A1BFF">
        <w:rPr>
          <w:rFonts w:ascii="Times New Roman" w:hAnsi="Times New Roman" w:cs="Times New Roman"/>
          <w:sz w:val="24"/>
          <w:szCs w:val="24"/>
          <w:lang w:val="hr-HR" w:eastAsia="hr-HR"/>
        </w:rPr>
        <w:t xml:space="preserve"> in the SC</w:t>
      </w:r>
      <w:r w:rsidR="001A3759" w:rsidRPr="0057669F">
        <w:rPr>
          <w:rFonts w:ascii="Times New Roman" w:hAnsi="Times New Roman" w:cs="Times New Roman"/>
          <w:sz w:val="24"/>
          <w:szCs w:val="24"/>
          <w:lang w:val="hr-HR" w:eastAsia="hr-HR"/>
        </w:rPr>
        <w:t xml:space="preserve">, </w:t>
      </w:r>
      <w:r w:rsidR="00817CED">
        <w:rPr>
          <w:rFonts w:ascii="Times New Roman" w:hAnsi="Times New Roman" w:cs="Times New Roman"/>
          <w:sz w:val="24"/>
          <w:szCs w:val="24"/>
          <w:lang w:val="hr-HR" w:eastAsia="hr-HR"/>
        </w:rPr>
        <w:t xml:space="preserve">such as </w:t>
      </w:r>
      <w:r w:rsidR="001A3759" w:rsidRPr="0057669F">
        <w:rPr>
          <w:rFonts w:ascii="Times New Roman" w:hAnsi="Times New Roman" w:cs="Times New Roman"/>
          <w:sz w:val="24"/>
          <w:szCs w:val="24"/>
          <w:lang w:val="hr-HR" w:eastAsia="hr-HR"/>
        </w:rPr>
        <w:t xml:space="preserve">Russia. </w:t>
      </w:r>
      <w:r w:rsidR="00C70E30">
        <w:rPr>
          <w:rFonts w:ascii="Times New Roman" w:hAnsi="Times New Roman" w:cs="Times New Roman"/>
          <w:sz w:val="24"/>
          <w:szCs w:val="24"/>
          <w:lang w:val="hr-HR" w:eastAsia="hr-HR"/>
        </w:rPr>
        <w:t>Other submission</w:t>
      </w:r>
      <w:r w:rsidR="00817CED">
        <w:rPr>
          <w:rFonts w:ascii="Times New Roman" w:hAnsi="Times New Roman" w:cs="Times New Roman"/>
          <w:sz w:val="24"/>
          <w:szCs w:val="24"/>
          <w:lang w:val="hr-HR" w:eastAsia="hr-HR"/>
        </w:rPr>
        <w:t>s</w:t>
      </w:r>
      <w:r w:rsidR="00C70E30">
        <w:rPr>
          <w:rFonts w:ascii="Times New Roman" w:hAnsi="Times New Roman" w:cs="Times New Roman"/>
          <w:sz w:val="24"/>
          <w:szCs w:val="24"/>
          <w:lang w:val="hr-HR" w:eastAsia="hr-HR"/>
        </w:rPr>
        <w:t xml:space="preserve"> for corresponding members will </w:t>
      </w:r>
      <w:r w:rsidR="001A3759" w:rsidRPr="0057669F">
        <w:rPr>
          <w:rFonts w:ascii="Times New Roman" w:hAnsi="Times New Roman" w:cs="Times New Roman"/>
          <w:sz w:val="24"/>
          <w:szCs w:val="24"/>
          <w:lang w:val="hr-HR" w:eastAsia="hr-HR"/>
        </w:rPr>
        <w:t>be followed up by email.</w:t>
      </w:r>
    </w:p>
    <w:p w14:paraId="5E717B93" w14:textId="77777777" w:rsidR="003835C0" w:rsidRPr="0057669F" w:rsidRDefault="003835C0" w:rsidP="003835C0">
      <w:pPr>
        <w:autoSpaceDE w:val="0"/>
        <w:autoSpaceDN w:val="0"/>
        <w:adjustRightInd w:val="0"/>
        <w:spacing w:after="0" w:line="240" w:lineRule="auto"/>
        <w:jc w:val="both"/>
        <w:rPr>
          <w:rFonts w:ascii="Times New Roman" w:hAnsi="Times New Roman" w:cs="Times New Roman"/>
          <w:sz w:val="24"/>
          <w:szCs w:val="24"/>
          <w:lang w:val="hr-HR" w:eastAsia="hr-HR"/>
        </w:rPr>
      </w:pPr>
    </w:p>
    <w:p w14:paraId="23E32DF6" w14:textId="3D4C6993" w:rsidR="003D3E97" w:rsidRPr="0057669F" w:rsidRDefault="00C70E30" w:rsidP="003835C0">
      <w:pPr>
        <w:autoSpaceDE w:val="0"/>
        <w:autoSpaceDN w:val="0"/>
        <w:adjustRightInd w:val="0"/>
        <w:spacing w:after="0" w:line="240" w:lineRule="auto"/>
        <w:jc w:val="both"/>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3</w:t>
      </w:r>
      <w:r w:rsidR="003D3E97" w:rsidRPr="0057669F">
        <w:rPr>
          <w:rFonts w:ascii="Times New Roman" w:hAnsi="Times New Roman" w:cs="Times New Roman"/>
          <w:b/>
          <w:sz w:val="24"/>
          <w:szCs w:val="24"/>
          <w:lang w:val="hr-HR" w:eastAsia="hr-HR"/>
        </w:rPr>
        <w:t>.</w:t>
      </w:r>
      <w:r w:rsidR="003D3E97" w:rsidRPr="0057669F">
        <w:rPr>
          <w:rFonts w:ascii="Times New Roman" w:hAnsi="Times New Roman" w:cs="Times New Roman"/>
          <w:b/>
          <w:sz w:val="24"/>
          <w:szCs w:val="24"/>
          <w:lang w:val="hr-HR" w:eastAsia="hr-HR"/>
        </w:rPr>
        <w:tab/>
        <w:t>Review and decide Law Libraries programs and Committee for Wroclaw, Poland 2017 (Sonia Poulin)</w:t>
      </w:r>
    </w:p>
    <w:p w14:paraId="66FC7E6B" w14:textId="77777777" w:rsidR="003D3E97" w:rsidRPr="0057669F" w:rsidRDefault="003D3E97" w:rsidP="00363708">
      <w:pPr>
        <w:autoSpaceDE w:val="0"/>
        <w:autoSpaceDN w:val="0"/>
        <w:adjustRightInd w:val="0"/>
        <w:spacing w:after="0" w:line="360" w:lineRule="auto"/>
        <w:jc w:val="both"/>
        <w:rPr>
          <w:rFonts w:ascii="Times New Roman" w:hAnsi="Times New Roman" w:cs="Times New Roman"/>
          <w:sz w:val="24"/>
          <w:szCs w:val="24"/>
        </w:rPr>
      </w:pPr>
    </w:p>
    <w:p w14:paraId="3C91DDC7" w14:textId="2467DBB2" w:rsidR="00B00721" w:rsidRPr="0057669F" w:rsidRDefault="00B00721" w:rsidP="00363708">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Sonia listed the proposed programs</w:t>
      </w:r>
      <w:r w:rsidR="00C836FF" w:rsidRPr="0057669F">
        <w:rPr>
          <w:rFonts w:ascii="Times New Roman" w:hAnsi="Times New Roman" w:cs="Times New Roman"/>
          <w:sz w:val="24"/>
          <w:szCs w:val="24"/>
        </w:rPr>
        <w:t xml:space="preserve"> received</w:t>
      </w:r>
      <w:r w:rsidRPr="0057669F">
        <w:rPr>
          <w:rFonts w:ascii="Times New Roman" w:hAnsi="Times New Roman" w:cs="Times New Roman"/>
          <w:sz w:val="24"/>
          <w:szCs w:val="24"/>
        </w:rPr>
        <w:t>:</w:t>
      </w:r>
    </w:p>
    <w:p w14:paraId="79CF356A" w14:textId="3BD01049" w:rsidR="003D3E97" w:rsidRPr="0057669F" w:rsidRDefault="00B00721" w:rsidP="003D3E97">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w:t>
      </w:r>
      <w:r w:rsidRPr="0057669F">
        <w:rPr>
          <w:rFonts w:ascii="Times New Roman" w:hAnsi="Times New Roman" w:cs="Times New Roman"/>
          <w:sz w:val="24"/>
          <w:szCs w:val="24"/>
        </w:rPr>
        <w:tab/>
        <w:t xml:space="preserve">Submission from </w:t>
      </w:r>
      <w:r w:rsidRPr="0057669F">
        <w:rPr>
          <w:rFonts w:ascii="Times New Roman" w:hAnsi="Times New Roman" w:cs="Times New Roman"/>
          <w:sz w:val="24"/>
          <w:szCs w:val="24"/>
          <w:lang w:val="hr-HR" w:eastAsia="hr-HR"/>
        </w:rPr>
        <w:t>Bård Tuseth</w:t>
      </w:r>
      <w:r w:rsidR="00C836FF" w:rsidRPr="0057669F">
        <w:rPr>
          <w:rFonts w:ascii="Times New Roman" w:hAnsi="Times New Roman" w:cs="Times New Roman"/>
          <w:sz w:val="24"/>
          <w:szCs w:val="24"/>
        </w:rPr>
        <w:t xml:space="preserve">: </w:t>
      </w:r>
      <w:r w:rsidR="00817CED">
        <w:rPr>
          <w:rFonts w:ascii="Times New Roman" w:hAnsi="Times New Roman" w:cs="Times New Roman"/>
          <w:i/>
          <w:sz w:val="24"/>
          <w:szCs w:val="24"/>
        </w:rPr>
        <w:t>Law in T</w:t>
      </w:r>
      <w:r w:rsidR="00C836FF" w:rsidRPr="00C85375">
        <w:rPr>
          <w:rFonts w:ascii="Times New Roman" w:hAnsi="Times New Roman" w:cs="Times New Roman"/>
          <w:i/>
          <w:sz w:val="24"/>
          <w:szCs w:val="24"/>
        </w:rPr>
        <w:t>ransition</w:t>
      </w:r>
      <w:r w:rsidR="00C836FF" w:rsidRPr="0057669F">
        <w:rPr>
          <w:rFonts w:ascii="Times New Roman" w:hAnsi="Times New Roman" w:cs="Times New Roman"/>
          <w:sz w:val="24"/>
          <w:szCs w:val="24"/>
        </w:rPr>
        <w:t xml:space="preserve"> addressing </w:t>
      </w:r>
      <w:r w:rsidR="003D3E97" w:rsidRPr="0057669F">
        <w:rPr>
          <w:rFonts w:ascii="Times New Roman" w:hAnsi="Times New Roman" w:cs="Times New Roman"/>
          <w:sz w:val="24"/>
          <w:szCs w:val="24"/>
        </w:rPr>
        <w:t>challenges for legal research and legal methodology in post-communist Europe</w:t>
      </w:r>
      <w:r w:rsidR="00C836FF" w:rsidRPr="0057669F">
        <w:rPr>
          <w:rFonts w:ascii="Times New Roman" w:hAnsi="Times New Roman" w:cs="Times New Roman"/>
          <w:sz w:val="24"/>
          <w:szCs w:val="24"/>
        </w:rPr>
        <w:t xml:space="preserve">.  This is an </w:t>
      </w:r>
      <w:r w:rsidR="003D3E97" w:rsidRPr="0057669F">
        <w:rPr>
          <w:rFonts w:ascii="Times New Roman" w:hAnsi="Times New Roman" w:cs="Times New Roman"/>
          <w:sz w:val="24"/>
          <w:szCs w:val="24"/>
        </w:rPr>
        <w:t>important</w:t>
      </w:r>
      <w:r w:rsidR="00C836FF" w:rsidRPr="0057669F">
        <w:rPr>
          <w:rFonts w:ascii="Times New Roman" w:hAnsi="Times New Roman" w:cs="Times New Roman"/>
          <w:sz w:val="24"/>
          <w:szCs w:val="24"/>
        </w:rPr>
        <w:t xml:space="preserve"> and relevant topic and </w:t>
      </w:r>
      <w:r w:rsidR="003D3E97" w:rsidRPr="0057669F">
        <w:rPr>
          <w:rFonts w:ascii="Times New Roman" w:hAnsi="Times New Roman" w:cs="Times New Roman"/>
          <w:sz w:val="24"/>
          <w:szCs w:val="24"/>
        </w:rPr>
        <w:t>would be good to have</w:t>
      </w:r>
      <w:r w:rsidR="00C836FF" w:rsidRPr="0057669F">
        <w:rPr>
          <w:rFonts w:ascii="Times New Roman" w:hAnsi="Times New Roman" w:cs="Times New Roman"/>
          <w:sz w:val="24"/>
          <w:szCs w:val="24"/>
        </w:rPr>
        <w:t xml:space="preserve"> a joint program </w:t>
      </w:r>
      <w:r w:rsidR="003D3E97" w:rsidRPr="0057669F">
        <w:rPr>
          <w:rFonts w:ascii="Times New Roman" w:hAnsi="Times New Roman" w:cs="Times New Roman"/>
          <w:sz w:val="24"/>
          <w:szCs w:val="24"/>
        </w:rPr>
        <w:t>with</w:t>
      </w:r>
      <w:r w:rsidR="00C836FF" w:rsidRPr="0057669F">
        <w:rPr>
          <w:rFonts w:ascii="Times New Roman" w:hAnsi="Times New Roman" w:cs="Times New Roman"/>
          <w:sz w:val="24"/>
          <w:szCs w:val="24"/>
        </w:rPr>
        <w:t xml:space="preserve"> the Library and Research Services for Parliaments Section.</w:t>
      </w:r>
    </w:p>
    <w:p w14:paraId="67B0471A" w14:textId="6F121C36" w:rsidR="003D3E97" w:rsidRPr="00817CED" w:rsidRDefault="003C4EA2" w:rsidP="00817CED">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w:t>
      </w:r>
      <w:r w:rsidRPr="0057669F">
        <w:rPr>
          <w:rFonts w:ascii="Times New Roman" w:hAnsi="Times New Roman" w:cs="Times New Roman"/>
          <w:sz w:val="24"/>
          <w:szCs w:val="24"/>
        </w:rPr>
        <w:tab/>
        <w:t xml:space="preserve">Raissa Tedori </w:t>
      </w:r>
      <w:r w:rsidR="003D3E97" w:rsidRPr="0057669F">
        <w:rPr>
          <w:rFonts w:ascii="Times New Roman" w:hAnsi="Times New Roman" w:cs="Times New Roman"/>
          <w:sz w:val="24"/>
          <w:szCs w:val="24"/>
        </w:rPr>
        <w:t>proposed a joint program</w:t>
      </w:r>
      <w:r w:rsidR="00817CED">
        <w:rPr>
          <w:rFonts w:ascii="Times New Roman" w:hAnsi="Times New Roman" w:cs="Times New Roman"/>
          <w:sz w:val="24"/>
          <w:szCs w:val="24"/>
        </w:rPr>
        <w:t xml:space="preserve"> with Division 1 based on the main theme of the WLIC in Poland, </w:t>
      </w:r>
      <w:r w:rsidR="00817CED" w:rsidRPr="00817CED">
        <w:rPr>
          <w:rFonts w:ascii="Times New Roman" w:hAnsi="Times New Roman" w:cs="Times New Roman"/>
          <w:i/>
          <w:sz w:val="24"/>
          <w:szCs w:val="24"/>
        </w:rPr>
        <w:t>Libraries</w:t>
      </w:r>
      <w:r w:rsidR="00817CED">
        <w:rPr>
          <w:rFonts w:ascii="Times New Roman" w:hAnsi="Times New Roman" w:cs="Times New Roman"/>
          <w:i/>
          <w:sz w:val="24"/>
          <w:szCs w:val="24"/>
        </w:rPr>
        <w:t>,</w:t>
      </w:r>
      <w:r w:rsidR="00817CED" w:rsidRPr="00817CED">
        <w:rPr>
          <w:rFonts w:ascii="Times New Roman" w:hAnsi="Times New Roman" w:cs="Times New Roman"/>
          <w:i/>
          <w:sz w:val="24"/>
          <w:szCs w:val="24"/>
        </w:rPr>
        <w:t xml:space="preserve"> Societies</w:t>
      </w:r>
      <w:r w:rsidR="00817CED">
        <w:rPr>
          <w:rFonts w:ascii="Times New Roman" w:hAnsi="Times New Roman" w:cs="Times New Roman"/>
          <w:i/>
          <w:sz w:val="24"/>
          <w:szCs w:val="24"/>
        </w:rPr>
        <w:t>,</w:t>
      </w:r>
      <w:r w:rsidR="00817CED" w:rsidRPr="00817CED">
        <w:rPr>
          <w:rFonts w:ascii="Times New Roman" w:hAnsi="Times New Roman" w:cs="Times New Roman"/>
          <w:i/>
          <w:sz w:val="24"/>
          <w:szCs w:val="24"/>
        </w:rPr>
        <w:t xml:space="preserve"> Solidarity</w:t>
      </w:r>
      <w:r w:rsidR="00817CED">
        <w:rPr>
          <w:rFonts w:ascii="Times New Roman" w:hAnsi="Times New Roman" w:cs="Times New Roman"/>
          <w:i/>
          <w:sz w:val="24"/>
          <w:szCs w:val="24"/>
        </w:rPr>
        <w:t>.</w:t>
      </w:r>
      <w:r w:rsidRPr="0057669F">
        <w:rPr>
          <w:rFonts w:ascii="Times New Roman" w:hAnsi="Times New Roman" w:cs="Times New Roman"/>
          <w:sz w:val="24"/>
          <w:szCs w:val="24"/>
        </w:rPr>
        <w:t xml:space="preserve">  She suggested p</w:t>
      </w:r>
      <w:r w:rsidR="003D3E97" w:rsidRPr="0057669F">
        <w:rPr>
          <w:rFonts w:ascii="Times New Roman" w:hAnsi="Times New Roman" w:cs="Times New Roman"/>
          <w:sz w:val="24"/>
          <w:szCs w:val="24"/>
        </w:rPr>
        <w:t>erhaps</w:t>
      </w:r>
      <w:r w:rsidRPr="0057669F">
        <w:rPr>
          <w:rFonts w:ascii="Times New Roman" w:hAnsi="Times New Roman" w:cs="Times New Roman"/>
          <w:sz w:val="24"/>
          <w:szCs w:val="24"/>
        </w:rPr>
        <w:t xml:space="preserve"> looking at the</w:t>
      </w:r>
      <w:r w:rsidR="003D3E97" w:rsidRPr="0057669F">
        <w:rPr>
          <w:rFonts w:ascii="Times New Roman" w:hAnsi="Times New Roman" w:cs="Times New Roman"/>
          <w:sz w:val="24"/>
          <w:szCs w:val="24"/>
        </w:rPr>
        <w:t xml:space="preserve"> imp</w:t>
      </w:r>
      <w:r w:rsidRPr="0057669F">
        <w:rPr>
          <w:rFonts w:ascii="Times New Roman" w:hAnsi="Times New Roman" w:cs="Times New Roman"/>
          <w:sz w:val="24"/>
          <w:szCs w:val="24"/>
        </w:rPr>
        <w:t xml:space="preserve">act of libraries on societies </w:t>
      </w:r>
      <w:r w:rsidR="003D3E97" w:rsidRPr="0057669F">
        <w:rPr>
          <w:rFonts w:ascii="Times New Roman" w:hAnsi="Times New Roman" w:cs="Times New Roman"/>
          <w:sz w:val="24"/>
          <w:szCs w:val="24"/>
        </w:rPr>
        <w:t>seen from different points of view</w:t>
      </w:r>
      <w:r w:rsidRPr="0057669F">
        <w:rPr>
          <w:rFonts w:ascii="Times New Roman" w:hAnsi="Times New Roman" w:cs="Times New Roman"/>
          <w:sz w:val="24"/>
          <w:szCs w:val="24"/>
        </w:rPr>
        <w:t>.</w:t>
      </w:r>
      <w:r w:rsidR="00817CED">
        <w:rPr>
          <w:rFonts w:ascii="Times New Roman" w:hAnsi="Times New Roman" w:cs="Times New Roman"/>
          <w:sz w:val="24"/>
          <w:szCs w:val="24"/>
        </w:rPr>
        <w:t xml:space="preserve"> </w:t>
      </w:r>
      <w:r w:rsidR="00713BB2" w:rsidRPr="00817CED">
        <w:rPr>
          <w:rFonts w:ascii="Times New Roman" w:hAnsi="Times New Roman" w:cs="Times New Roman"/>
          <w:sz w:val="24"/>
          <w:szCs w:val="24"/>
        </w:rPr>
        <w:t>Edita Bačić</w:t>
      </w:r>
      <w:r w:rsidR="003D3E97" w:rsidRPr="00817CED">
        <w:rPr>
          <w:rFonts w:ascii="Times New Roman" w:hAnsi="Times New Roman" w:cs="Times New Roman"/>
          <w:sz w:val="24"/>
          <w:szCs w:val="24"/>
        </w:rPr>
        <w:t xml:space="preserve"> a</w:t>
      </w:r>
      <w:r w:rsidR="00713BB2" w:rsidRPr="00817CED">
        <w:rPr>
          <w:rFonts w:ascii="Times New Roman" w:hAnsi="Times New Roman" w:cs="Times New Roman"/>
          <w:sz w:val="24"/>
          <w:szCs w:val="24"/>
        </w:rPr>
        <w:t xml:space="preserve">nd Sonia Poulin proposed </w:t>
      </w:r>
      <w:r w:rsidR="00C85375" w:rsidRPr="00817CED">
        <w:rPr>
          <w:rFonts w:ascii="Times New Roman" w:hAnsi="Times New Roman" w:cs="Times New Roman"/>
          <w:sz w:val="24"/>
          <w:szCs w:val="24"/>
        </w:rPr>
        <w:t xml:space="preserve">looking at </w:t>
      </w:r>
      <w:r w:rsidR="00817CED">
        <w:rPr>
          <w:rFonts w:ascii="Times New Roman" w:hAnsi="Times New Roman" w:cs="Times New Roman"/>
          <w:sz w:val="24"/>
          <w:szCs w:val="24"/>
        </w:rPr>
        <w:t xml:space="preserve">the </w:t>
      </w:r>
      <w:r w:rsidR="00817CED">
        <w:rPr>
          <w:rFonts w:ascii="Times New Roman" w:hAnsi="Times New Roman"/>
          <w:sz w:val="24"/>
          <w:szCs w:val="24"/>
        </w:rPr>
        <w:t>p</w:t>
      </w:r>
      <w:r w:rsidR="00C85375" w:rsidRPr="00817CED">
        <w:rPr>
          <w:rFonts w:ascii="Times New Roman" w:hAnsi="Times New Roman"/>
          <w:sz w:val="24"/>
          <w:szCs w:val="24"/>
        </w:rPr>
        <w:t>artnership</w:t>
      </w:r>
      <w:r w:rsidR="00817CED">
        <w:rPr>
          <w:rFonts w:ascii="Times New Roman" w:hAnsi="Times New Roman"/>
          <w:sz w:val="24"/>
          <w:szCs w:val="24"/>
        </w:rPr>
        <w:t>s</w:t>
      </w:r>
      <w:r w:rsidR="00C85375" w:rsidRPr="00817CED">
        <w:rPr>
          <w:rFonts w:ascii="Times New Roman" w:hAnsi="Times New Roman"/>
          <w:sz w:val="24"/>
          <w:szCs w:val="24"/>
        </w:rPr>
        <w:t xml:space="preserve"> across Law Library Associations</w:t>
      </w:r>
      <w:r w:rsidR="00817CED">
        <w:rPr>
          <w:rFonts w:ascii="Times New Roman" w:hAnsi="Times New Roman"/>
          <w:sz w:val="24"/>
          <w:szCs w:val="24"/>
        </w:rPr>
        <w:t>,</w:t>
      </w:r>
      <w:r w:rsidR="00C85375" w:rsidRPr="00817CED">
        <w:rPr>
          <w:rFonts w:ascii="Times New Roman" w:hAnsi="Times New Roman"/>
          <w:sz w:val="24"/>
          <w:szCs w:val="24"/>
        </w:rPr>
        <w:t xml:space="preserve"> specifically the</w:t>
      </w:r>
      <w:r w:rsidR="00C85375" w:rsidRPr="00817CED">
        <w:rPr>
          <w:rFonts w:ascii="Times New Roman" w:hAnsi="Times New Roman" w:cs="Times New Roman"/>
          <w:sz w:val="24"/>
          <w:szCs w:val="24"/>
        </w:rPr>
        <w:t xml:space="preserve"> </w:t>
      </w:r>
      <w:r w:rsidR="00817CED">
        <w:rPr>
          <w:rFonts w:ascii="Times New Roman" w:hAnsi="Times New Roman" w:cs="Times New Roman"/>
          <w:sz w:val="24"/>
          <w:szCs w:val="24"/>
        </w:rPr>
        <w:t>i</w:t>
      </w:r>
      <w:r w:rsidR="00C85375" w:rsidRPr="00817CED">
        <w:rPr>
          <w:rFonts w:ascii="Times New Roman" w:hAnsi="Times New Roman" w:cs="Times New Roman"/>
          <w:sz w:val="24"/>
          <w:szCs w:val="24"/>
        </w:rPr>
        <w:t>mpact of Law Libraries and Law L</w:t>
      </w:r>
      <w:r w:rsidR="003D3E97" w:rsidRPr="00817CED">
        <w:rPr>
          <w:rFonts w:ascii="Times New Roman" w:hAnsi="Times New Roman" w:cs="Times New Roman"/>
          <w:sz w:val="24"/>
          <w:szCs w:val="24"/>
        </w:rPr>
        <w:t>i</w:t>
      </w:r>
      <w:r w:rsidR="00C85375" w:rsidRPr="00817CED">
        <w:rPr>
          <w:rFonts w:ascii="Times New Roman" w:hAnsi="Times New Roman" w:cs="Times New Roman"/>
          <w:sz w:val="24"/>
          <w:szCs w:val="24"/>
        </w:rPr>
        <w:t>brary Associations on S</w:t>
      </w:r>
      <w:r w:rsidR="00713BB2" w:rsidRPr="00817CED">
        <w:rPr>
          <w:rFonts w:ascii="Times New Roman" w:hAnsi="Times New Roman" w:cs="Times New Roman"/>
          <w:sz w:val="24"/>
          <w:szCs w:val="24"/>
        </w:rPr>
        <w:t xml:space="preserve">ociety. This </w:t>
      </w:r>
      <w:r w:rsidR="003D3E97" w:rsidRPr="00817CED">
        <w:rPr>
          <w:rFonts w:ascii="Times New Roman" w:hAnsi="Times New Roman" w:cs="Times New Roman"/>
          <w:sz w:val="24"/>
          <w:szCs w:val="24"/>
        </w:rPr>
        <w:t xml:space="preserve">would fit in the Division 1 program and would not use hours </w:t>
      </w:r>
      <w:r w:rsidR="00713BB2" w:rsidRPr="00817CED">
        <w:rPr>
          <w:rFonts w:ascii="Times New Roman" w:hAnsi="Times New Roman" w:cs="Times New Roman"/>
          <w:sz w:val="24"/>
          <w:szCs w:val="24"/>
        </w:rPr>
        <w:t>allocated to our Section. This proposal was accepted.</w:t>
      </w:r>
    </w:p>
    <w:p w14:paraId="70A4A615" w14:textId="11CBD61C" w:rsidR="003D3E97" w:rsidRPr="0057669F" w:rsidRDefault="008D284E" w:rsidP="00DB4B7E">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w:t>
      </w:r>
      <w:r w:rsidRPr="0057669F">
        <w:rPr>
          <w:rFonts w:ascii="Times New Roman" w:hAnsi="Times New Roman" w:cs="Times New Roman"/>
          <w:sz w:val="24"/>
          <w:szCs w:val="24"/>
        </w:rPr>
        <w:tab/>
        <w:t xml:space="preserve">Hélène Besnier proposed the topic which would consider </w:t>
      </w:r>
      <w:r w:rsidR="00DB4B7E" w:rsidRPr="0057669F">
        <w:rPr>
          <w:rFonts w:ascii="Times New Roman" w:hAnsi="Times New Roman" w:cs="Times New Roman"/>
          <w:sz w:val="24"/>
          <w:szCs w:val="24"/>
        </w:rPr>
        <w:t xml:space="preserve">examining </w:t>
      </w:r>
      <w:r w:rsidR="003D3E97" w:rsidRPr="0057669F">
        <w:rPr>
          <w:rFonts w:ascii="Times New Roman" w:hAnsi="Times New Roman" w:cs="Times New Roman"/>
          <w:sz w:val="24"/>
          <w:szCs w:val="24"/>
        </w:rPr>
        <w:t>legal classification scheme</w:t>
      </w:r>
      <w:r w:rsidRPr="0057669F">
        <w:rPr>
          <w:rFonts w:ascii="Times New Roman" w:hAnsi="Times New Roman" w:cs="Times New Roman"/>
          <w:sz w:val="24"/>
          <w:szCs w:val="24"/>
        </w:rPr>
        <w:t>s</w:t>
      </w:r>
      <w:r w:rsidR="00C85375">
        <w:rPr>
          <w:rFonts w:ascii="Times New Roman" w:hAnsi="Times New Roman" w:cs="Times New Roman"/>
          <w:sz w:val="24"/>
          <w:szCs w:val="24"/>
        </w:rPr>
        <w:t xml:space="preserve"> </w:t>
      </w:r>
      <w:r w:rsidR="00C85375" w:rsidRPr="00252EAA">
        <w:rPr>
          <w:rFonts w:ascii="Times New Roman" w:hAnsi="Times New Roman"/>
          <w:i/>
          <w:sz w:val="24"/>
          <w:szCs w:val="24"/>
          <w:lang w:val="hr-HR" w:eastAsia="hr-HR"/>
        </w:rPr>
        <w:t>Classification into Law</w:t>
      </w:r>
      <w:r w:rsidRPr="0057669F">
        <w:rPr>
          <w:rFonts w:ascii="Times New Roman" w:hAnsi="Times New Roman" w:cs="Times New Roman"/>
          <w:sz w:val="24"/>
          <w:szCs w:val="24"/>
        </w:rPr>
        <w:t>.</w:t>
      </w:r>
      <w:r w:rsidR="00DB4B7E" w:rsidRPr="0057669F">
        <w:rPr>
          <w:rFonts w:ascii="Times New Roman" w:hAnsi="Times New Roman" w:cs="Times New Roman"/>
          <w:sz w:val="24"/>
          <w:szCs w:val="24"/>
        </w:rPr>
        <w:t xml:space="preserve">  This would involve collaboration with the</w:t>
      </w:r>
      <w:r w:rsidR="00493EC1">
        <w:rPr>
          <w:rFonts w:ascii="Times New Roman" w:hAnsi="Times New Roman" w:cs="Times New Roman"/>
          <w:sz w:val="24"/>
          <w:szCs w:val="24"/>
        </w:rPr>
        <w:t xml:space="preserve"> Section on </w:t>
      </w:r>
      <w:r w:rsidR="00493EC1" w:rsidRPr="0057669F">
        <w:rPr>
          <w:rFonts w:ascii="Times New Roman" w:hAnsi="Times New Roman" w:cs="Times New Roman"/>
          <w:sz w:val="24"/>
          <w:szCs w:val="24"/>
        </w:rPr>
        <w:t>Subject</w:t>
      </w:r>
      <w:r w:rsidR="00493EC1" w:rsidRPr="00493EC1">
        <w:rPr>
          <w:rFonts w:ascii="Times New Roman" w:hAnsi="Times New Roman" w:cs="Times New Roman"/>
          <w:sz w:val="24"/>
          <w:szCs w:val="24"/>
        </w:rPr>
        <w:t xml:space="preserve"> Analysis and Access</w:t>
      </w:r>
      <w:r w:rsidR="00DB4B7E" w:rsidRPr="0057669F">
        <w:rPr>
          <w:rFonts w:ascii="Times New Roman" w:hAnsi="Times New Roman" w:cs="Times New Roman"/>
          <w:sz w:val="24"/>
          <w:szCs w:val="24"/>
        </w:rPr>
        <w:t>.</w:t>
      </w:r>
      <w:r w:rsidR="00493EC1">
        <w:rPr>
          <w:rFonts w:ascii="Times New Roman" w:hAnsi="Times New Roman" w:cs="Times New Roman"/>
          <w:sz w:val="24"/>
          <w:szCs w:val="24"/>
        </w:rPr>
        <w:t xml:space="preserve"> This program </w:t>
      </w:r>
      <w:r w:rsidR="00DB4B7E" w:rsidRPr="0057669F">
        <w:rPr>
          <w:rFonts w:ascii="Times New Roman" w:hAnsi="Times New Roman" w:cs="Times New Roman"/>
          <w:sz w:val="24"/>
          <w:szCs w:val="24"/>
        </w:rPr>
        <w:t xml:space="preserve">would consider </w:t>
      </w:r>
      <w:r w:rsidR="00493EC1">
        <w:rPr>
          <w:rFonts w:ascii="Times New Roman" w:hAnsi="Times New Roman" w:cs="Times New Roman"/>
          <w:sz w:val="24"/>
          <w:szCs w:val="24"/>
        </w:rPr>
        <w:t xml:space="preserve">different </w:t>
      </w:r>
      <w:r w:rsidR="00D6281B">
        <w:rPr>
          <w:rFonts w:ascii="Times New Roman" w:hAnsi="Times New Roman" w:cs="Times New Roman"/>
          <w:sz w:val="24"/>
          <w:szCs w:val="24"/>
        </w:rPr>
        <w:t>classification schemes</w:t>
      </w:r>
      <w:r w:rsidR="00493EC1">
        <w:rPr>
          <w:rFonts w:ascii="Times New Roman" w:hAnsi="Times New Roman" w:cs="Times New Roman"/>
          <w:sz w:val="24"/>
          <w:szCs w:val="24"/>
        </w:rPr>
        <w:t xml:space="preserve"> for law</w:t>
      </w:r>
      <w:r w:rsidR="00D6281B">
        <w:rPr>
          <w:rFonts w:ascii="Times New Roman" w:hAnsi="Times New Roman" w:cs="Times New Roman"/>
          <w:sz w:val="24"/>
          <w:szCs w:val="24"/>
        </w:rPr>
        <w:t>,</w:t>
      </w:r>
      <w:r w:rsidR="00DB4B7E" w:rsidRPr="0057669F">
        <w:rPr>
          <w:rFonts w:ascii="Times New Roman" w:hAnsi="Times New Roman" w:cs="Times New Roman"/>
          <w:sz w:val="24"/>
          <w:szCs w:val="24"/>
        </w:rPr>
        <w:t xml:space="preserve"> from an international perspective, looking at </w:t>
      </w:r>
      <w:r w:rsidR="003D3E97" w:rsidRPr="0057669F">
        <w:rPr>
          <w:rFonts w:ascii="Times New Roman" w:hAnsi="Times New Roman" w:cs="Times New Roman"/>
          <w:sz w:val="24"/>
          <w:szCs w:val="24"/>
        </w:rPr>
        <w:t>s</w:t>
      </w:r>
      <w:r w:rsidR="00493EC1">
        <w:rPr>
          <w:rFonts w:ascii="Times New Roman" w:hAnsi="Times New Roman" w:cs="Times New Roman"/>
          <w:sz w:val="24"/>
          <w:szCs w:val="24"/>
        </w:rPr>
        <w:t>imilarities</w:t>
      </w:r>
      <w:r w:rsidR="003D3E97" w:rsidRPr="0057669F">
        <w:rPr>
          <w:rFonts w:ascii="Times New Roman" w:hAnsi="Times New Roman" w:cs="Times New Roman"/>
          <w:sz w:val="24"/>
          <w:szCs w:val="24"/>
        </w:rPr>
        <w:t xml:space="preserve"> or di</w:t>
      </w:r>
      <w:r w:rsidR="00493EC1">
        <w:rPr>
          <w:rFonts w:ascii="Times New Roman" w:hAnsi="Times New Roman" w:cs="Times New Roman"/>
          <w:sz w:val="24"/>
          <w:szCs w:val="24"/>
        </w:rPr>
        <w:t>fferences</w:t>
      </w:r>
      <w:r w:rsidR="00DB4B7E" w:rsidRPr="0057669F">
        <w:rPr>
          <w:rFonts w:ascii="Times New Roman" w:hAnsi="Times New Roman" w:cs="Times New Roman"/>
          <w:sz w:val="24"/>
          <w:szCs w:val="24"/>
        </w:rPr>
        <w:t>. H</w:t>
      </w:r>
      <w:r w:rsidR="003D3E97" w:rsidRPr="0057669F">
        <w:rPr>
          <w:rFonts w:ascii="Times New Roman" w:hAnsi="Times New Roman" w:cs="Times New Roman"/>
          <w:sz w:val="24"/>
          <w:szCs w:val="24"/>
        </w:rPr>
        <w:t>ow do librarian</w:t>
      </w:r>
      <w:r w:rsidR="00493EC1">
        <w:rPr>
          <w:rFonts w:ascii="Times New Roman" w:hAnsi="Times New Roman" w:cs="Times New Roman"/>
          <w:sz w:val="24"/>
          <w:szCs w:val="24"/>
        </w:rPr>
        <w:t>s choose classification schemes? H</w:t>
      </w:r>
      <w:r w:rsidR="003D3E97" w:rsidRPr="0057669F">
        <w:rPr>
          <w:rFonts w:ascii="Times New Roman" w:hAnsi="Times New Roman" w:cs="Times New Roman"/>
          <w:sz w:val="24"/>
          <w:szCs w:val="24"/>
        </w:rPr>
        <w:t xml:space="preserve">ow do they work to improve </w:t>
      </w:r>
      <w:r w:rsidR="00493EC1">
        <w:rPr>
          <w:rFonts w:ascii="Times New Roman" w:hAnsi="Times New Roman" w:cs="Times New Roman"/>
          <w:sz w:val="24"/>
          <w:szCs w:val="24"/>
        </w:rPr>
        <w:t xml:space="preserve">the </w:t>
      </w:r>
      <w:r w:rsidR="003D3E97" w:rsidRPr="0057669F">
        <w:rPr>
          <w:rFonts w:ascii="Times New Roman" w:hAnsi="Times New Roman" w:cs="Times New Roman"/>
          <w:sz w:val="24"/>
          <w:szCs w:val="24"/>
        </w:rPr>
        <w:t>schemes</w:t>
      </w:r>
      <w:r w:rsidR="00DB4B7E" w:rsidRPr="0057669F">
        <w:rPr>
          <w:rFonts w:ascii="Times New Roman" w:hAnsi="Times New Roman" w:cs="Times New Roman"/>
          <w:sz w:val="24"/>
          <w:szCs w:val="24"/>
        </w:rPr>
        <w:t xml:space="preserve">?  This topic </w:t>
      </w:r>
      <w:r w:rsidR="003D3E97" w:rsidRPr="0057669F">
        <w:rPr>
          <w:rFonts w:ascii="Times New Roman" w:hAnsi="Times New Roman" w:cs="Times New Roman"/>
          <w:sz w:val="24"/>
          <w:szCs w:val="24"/>
        </w:rPr>
        <w:t>could</w:t>
      </w:r>
      <w:r w:rsidR="00DB4B7E" w:rsidRPr="0057669F">
        <w:rPr>
          <w:rFonts w:ascii="Times New Roman" w:hAnsi="Times New Roman" w:cs="Times New Roman"/>
          <w:sz w:val="24"/>
          <w:szCs w:val="24"/>
        </w:rPr>
        <w:t xml:space="preserve"> be broadened </w:t>
      </w:r>
      <w:r w:rsidR="003D3E97" w:rsidRPr="0057669F">
        <w:rPr>
          <w:rFonts w:ascii="Times New Roman" w:hAnsi="Times New Roman" w:cs="Times New Roman"/>
          <w:sz w:val="24"/>
          <w:szCs w:val="24"/>
        </w:rPr>
        <w:t>to</w:t>
      </w:r>
      <w:r w:rsidR="00DB4B7E" w:rsidRPr="0057669F">
        <w:rPr>
          <w:rFonts w:ascii="Times New Roman" w:hAnsi="Times New Roman" w:cs="Times New Roman"/>
          <w:sz w:val="24"/>
          <w:szCs w:val="24"/>
        </w:rPr>
        <w:t xml:space="preserve"> consider </w:t>
      </w:r>
      <w:r w:rsidR="00493EC1">
        <w:rPr>
          <w:rFonts w:ascii="Times New Roman" w:hAnsi="Times New Roman" w:cs="Times New Roman"/>
          <w:sz w:val="24"/>
          <w:szCs w:val="24"/>
        </w:rPr>
        <w:t xml:space="preserve">not only classification schemes but also </w:t>
      </w:r>
      <w:r w:rsidR="00DB4B7E" w:rsidRPr="0057669F">
        <w:rPr>
          <w:rFonts w:ascii="Times New Roman" w:hAnsi="Times New Roman" w:cs="Times New Roman"/>
          <w:sz w:val="24"/>
          <w:szCs w:val="24"/>
        </w:rPr>
        <w:t>subject analysis as this is</w:t>
      </w:r>
      <w:r w:rsidR="003D3E97" w:rsidRPr="0057669F">
        <w:rPr>
          <w:rFonts w:ascii="Times New Roman" w:hAnsi="Times New Roman" w:cs="Times New Roman"/>
          <w:sz w:val="24"/>
          <w:szCs w:val="24"/>
        </w:rPr>
        <w:t xml:space="preserve"> important as a way to access the law</w:t>
      </w:r>
      <w:r w:rsidR="00DB4B7E" w:rsidRPr="0057669F">
        <w:rPr>
          <w:rFonts w:ascii="Times New Roman" w:hAnsi="Times New Roman" w:cs="Times New Roman"/>
          <w:sz w:val="24"/>
          <w:szCs w:val="24"/>
        </w:rPr>
        <w:t>.  This proposal was accepted.</w:t>
      </w:r>
    </w:p>
    <w:p w14:paraId="77845435" w14:textId="0D066C48" w:rsidR="003D3E97" w:rsidRDefault="00C10052" w:rsidP="003D3E97">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w:t>
      </w:r>
      <w:r w:rsidRPr="0057669F">
        <w:rPr>
          <w:rFonts w:ascii="Times New Roman" w:hAnsi="Times New Roman" w:cs="Times New Roman"/>
          <w:sz w:val="24"/>
          <w:szCs w:val="24"/>
        </w:rPr>
        <w:tab/>
        <w:t>Kristina Alayan proposed the topic</w:t>
      </w:r>
      <w:r w:rsidR="00C85375">
        <w:rPr>
          <w:rFonts w:ascii="Times New Roman" w:hAnsi="Times New Roman" w:cs="Times New Roman"/>
          <w:sz w:val="24"/>
          <w:szCs w:val="24"/>
        </w:rPr>
        <w:t xml:space="preserve"> </w:t>
      </w:r>
      <w:r w:rsidR="00493EC1">
        <w:rPr>
          <w:rFonts w:ascii="Times New Roman" w:hAnsi="Times New Roman"/>
          <w:i/>
          <w:sz w:val="24"/>
          <w:szCs w:val="24"/>
          <w:lang w:val="hr-HR" w:eastAsia="hr-HR"/>
        </w:rPr>
        <w:t>Solidarity and Stability in Time of C</w:t>
      </w:r>
      <w:r w:rsidR="00C85375" w:rsidRPr="00695BFB">
        <w:rPr>
          <w:rFonts w:ascii="Times New Roman" w:hAnsi="Times New Roman"/>
          <w:i/>
          <w:sz w:val="24"/>
          <w:szCs w:val="24"/>
          <w:lang w:val="hr-HR" w:eastAsia="hr-HR"/>
        </w:rPr>
        <w:t>risis</w:t>
      </w:r>
      <w:r w:rsidRPr="0057669F">
        <w:rPr>
          <w:rFonts w:ascii="Times New Roman" w:hAnsi="Times New Roman" w:cs="Times New Roman"/>
          <w:sz w:val="24"/>
          <w:szCs w:val="24"/>
        </w:rPr>
        <w:t xml:space="preserve"> the </w:t>
      </w:r>
      <w:r w:rsidR="003D3E97" w:rsidRPr="0057669F">
        <w:rPr>
          <w:rFonts w:ascii="Times New Roman" w:hAnsi="Times New Roman" w:cs="Times New Roman"/>
          <w:sz w:val="24"/>
          <w:szCs w:val="24"/>
        </w:rPr>
        <w:t>role of libraries in t</w:t>
      </w:r>
      <w:r w:rsidR="00493EC1">
        <w:rPr>
          <w:rFonts w:ascii="Times New Roman" w:hAnsi="Times New Roman" w:cs="Times New Roman"/>
          <w:sz w:val="24"/>
          <w:szCs w:val="24"/>
        </w:rPr>
        <w:t xml:space="preserve">imes </w:t>
      </w:r>
      <w:r w:rsidR="00DA3C3A">
        <w:rPr>
          <w:rFonts w:ascii="Times New Roman" w:hAnsi="Times New Roman" w:cs="Times New Roman"/>
          <w:sz w:val="24"/>
          <w:szCs w:val="24"/>
        </w:rPr>
        <w:t>of</w:t>
      </w:r>
      <w:r w:rsidR="003D3E97" w:rsidRPr="0057669F">
        <w:rPr>
          <w:rFonts w:ascii="Times New Roman" w:hAnsi="Times New Roman" w:cs="Times New Roman"/>
          <w:sz w:val="24"/>
          <w:szCs w:val="24"/>
        </w:rPr>
        <w:t xml:space="preserve"> turmoil</w:t>
      </w:r>
      <w:r w:rsidRPr="0057669F">
        <w:rPr>
          <w:rFonts w:ascii="Times New Roman" w:hAnsi="Times New Roman" w:cs="Times New Roman"/>
          <w:sz w:val="24"/>
          <w:szCs w:val="24"/>
        </w:rPr>
        <w:t xml:space="preserve">. This </w:t>
      </w:r>
      <w:r w:rsidR="00DA3C3A">
        <w:rPr>
          <w:rFonts w:ascii="Times New Roman" w:hAnsi="Times New Roman" w:cs="Times New Roman"/>
          <w:sz w:val="24"/>
          <w:szCs w:val="24"/>
        </w:rPr>
        <w:t xml:space="preserve">program </w:t>
      </w:r>
      <w:r w:rsidRPr="0057669F">
        <w:rPr>
          <w:rFonts w:ascii="Times New Roman" w:hAnsi="Times New Roman" w:cs="Times New Roman"/>
          <w:sz w:val="24"/>
          <w:szCs w:val="24"/>
        </w:rPr>
        <w:t xml:space="preserve">would look at the </w:t>
      </w:r>
      <w:r w:rsidR="003D3E97" w:rsidRPr="0057669F">
        <w:rPr>
          <w:rFonts w:ascii="Times New Roman" w:hAnsi="Times New Roman" w:cs="Times New Roman"/>
          <w:sz w:val="24"/>
          <w:szCs w:val="24"/>
        </w:rPr>
        <w:t>tension between</w:t>
      </w:r>
      <w:r w:rsidRPr="0057669F">
        <w:rPr>
          <w:rFonts w:ascii="Times New Roman" w:hAnsi="Times New Roman" w:cs="Times New Roman"/>
          <w:sz w:val="24"/>
          <w:szCs w:val="24"/>
        </w:rPr>
        <w:t xml:space="preserve"> the rule of law</w:t>
      </w:r>
      <w:r w:rsidR="00493EC1">
        <w:rPr>
          <w:rFonts w:ascii="Times New Roman" w:hAnsi="Times New Roman" w:cs="Times New Roman"/>
          <w:sz w:val="24"/>
          <w:szCs w:val="24"/>
        </w:rPr>
        <w:t xml:space="preserve"> / or the lack </w:t>
      </w:r>
      <w:r w:rsidR="00DA3C3A">
        <w:rPr>
          <w:rFonts w:ascii="Times New Roman" w:hAnsi="Times New Roman" w:cs="Times New Roman"/>
          <w:sz w:val="24"/>
          <w:szCs w:val="24"/>
        </w:rPr>
        <w:t xml:space="preserve">thereof </w:t>
      </w:r>
      <w:r w:rsidR="00493EC1">
        <w:rPr>
          <w:rFonts w:ascii="Times New Roman" w:hAnsi="Times New Roman" w:cs="Times New Roman"/>
          <w:sz w:val="24"/>
          <w:szCs w:val="24"/>
        </w:rPr>
        <w:t>and role of libraries,</w:t>
      </w:r>
      <w:r w:rsidR="00DA3C3A">
        <w:rPr>
          <w:rFonts w:ascii="Times New Roman" w:hAnsi="Times New Roman" w:cs="Times New Roman"/>
          <w:sz w:val="24"/>
          <w:szCs w:val="24"/>
        </w:rPr>
        <w:t xml:space="preserve"> examining the role of libraries as memory institutions </w:t>
      </w:r>
      <w:r w:rsidR="00DA3C3A">
        <w:rPr>
          <w:rFonts w:ascii="Times New Roman" w:hAnsi="Times New Roman" w:cs="Times New Roman"/>
          <w:sz w:val="24"/>
          <w:szCs w:val="24"/>
        </w:rPr>
        <w:lastRenderedPageBreak/>
        <w:t xml:space="preserve">during critical times in countries </w:t>
      </w:r>
      <w:r w:rsidR="00493EC1">
        <w:rPr>
          <w:rFonts w:ascii="Times New Roman" w:hAnsi="Times New Roman" w:cs="Times New Roman"/>
          <w:sz w:val="24"/>
          <w:szCs w:val="24"/>
        </w:rPr>
        <w:t>around the world</w:t>
      </w:r>
      <w:r w:rsidR="00DA3C3A">
        <w:rPr>
          <w:rFonts w:ascii="Times New Roman" w:hAnsi="Times New Roman" w:cs="Times New Roman"/>
          <w:sz w:val="24"/>
          <w:szCs w:val="24"/>
        </w:rPr>
        <w:t>,</w:t>
      </w:r>
      <w:r w:rsidR="00493EC1">
        <w:rPr>
          <w:rFonts w:ascii="Times New Roman" w:hAnsi="Times New Roman" w:cs="Times New Roman"/>
          <w:sz w:val="24"/>
          <w:szCs w:val="24"/>
        </w:rPr>
        <w:t xml:space="preserve"> Ukraine, Poland, Nigeria, Russia, and Argentina among other</w:t>
      </w:r>
      <w:r w:rsidR="00DA3C3A">
        <w:rPr>
          <w:rFonts w:ascii="Times New Roman" w:hAnsi="Times New Roman" w:cs="Times New Roman"/>
          <w:sz w:val="24"/>
          <w:szCs w:val="24"/>
        </w:rPr>
        <w:t>s</w:t>
      </w:r>
      <w:r w:rsidR="00493EC1">
        <w:rPr>
          <w:rFonts w:ascii="Times New Roman" w:hAnsi="Times New Roman" w:cs="Times New Roman"/>
          <w:sz w:val="24"/>
          <w:szCs w:val="24"/>
        </w:rPr>
        <w:t>.</w:t>
      </w:r>
      <w:r w:rsidRPr="0057669F">
        <w:rPr>
          <w:rFonts w:ascii="Times New Roman" w:hAnsi="Times New Roman" w:cs="Times New Roman"/>
          <w:sz w:val="24"/>
          <w:szCs w:val="24"/>
        </w:rPr>
        <w:t xml:space="preserve"> How libraries </w:t>
      </w:r>
      <w:r w:rsidR="00DA3C3A" w:rsidRPr="0057669F">
        <w:rPr>
          <w:rFonts w:ascii="Times New Roman" w:hAnsi="Times New Roman" w:cs="Times New Roman"/>
          <w:sz w:val="24"/>
          <w:szCs w:val="24"/>
        </w:rPr>
        <w:t>ha</w:t>
      </w:r>
      <w:r w:rsidR="00DA3C3A">
        <w:rPr>
          <w:rFonts w:ascii="Times New Roman" w:hAnsi="Times New Roman" w:cs="Times New Roman"/>
          <w:sz w:val="24"/>
          <w:szCs w:val="24"/>
        </w:rPr>
        <w:t>ve</w:t>
      </w:r>
      <w:r w:rsidRPr="0057669F">
        <w:rPr>
          <w:rFonts w:ascii="Times New Roman" w:hAnsi="Times New Roman" w:cs="Times New Roman"/>
          <w:sz w:val="24"/>
          <w:szCs w:val="24"/>
        </w:rPr>
        <w:t xml:space="preserve"> </w:t>
      </w:r>
      <w:r w:rsidR="00DA3C3A">
        <w:rPr>
          <w:rFonts w:ascii="Times New Roman" w:hAnsi="Times New Roman" w:cs="Times New Roman"/>
          <w:sz w:val="24"/>
          <w:szCs w:val="24"/>
        </w:rPr>
        <w:t xml:space="preserve">an </w:t>
      </w:r>
      <w:r w:rsidRPr="0057669F">
        <w:rPr>
          <w:rFonts w:ascii="Times New Roman" w:hAnsi="Times New Roman" w:cs="Times New Roman"/>
          <w:sz w:val="24"/>
          <w:szCs w:val="24"/>
        </w:rPr>
        <w:t>impact on society and th</w:t>
      </w:r>
      <w:r w:rsidR="00DA3C3A">
        <w:rPr>
          <w:rFonts w:ascii="Times New Roman" w:hAnsi="Times New Roman" w:cs="Times New Roman"/>
          <w:sz w:val="24"/>
          <w:szCs w:val="24"/>
        </w:rPr>
        <w:t>eir role in preserving memories</w:t>
      </w:r>
      <w:r w:rsidRPr="0057669F">
        <w:rPr>
          <w:rFonts w:ascii="Times New Roman" w:hAnsi="Times New Roman" w:cs="Times New Roman"/>
          <w:sz w:val="24"/>
          <w:szCs w:val="24"/>
        </w:rPr>
        <w:t xml:space="preserve">. </w:t>
      </w:r>
      <w:r w:rsidR="00E30AAC">
        <w:rPr>
          <w:rFonts w:ascii="Times New Roman" w:hAnsi="Times New Roman" w:cs="Times New Roman"/>
          <w:sz w:val="24"/>
          <w:szCs w:val="24"/>
        </w:rPr>
        <w:t>One example of the role that libraries may play during times of turmoil is t</w:t>
      </w:r>
      <w:r w:rsidR="00DA3C3A" w:rsidRPr="00DA3C3A">
        <w:rPr>
          <w:rFonts w:ascii="Times New Roman" w:hAnsi="Times New Roman" w:cs="Times New Roman"/>
          <w:sz w:val="24"/>
          <w:szCs w:val="24"/>
        </w:rPr>
        <w:t>he Peace Library at the University of Juba</w:t>
      </w:r>
      <w:r w:rsidR="00E30AAC">
        <w:rPr>
          <w:rFonts w:ascii="Times New Roman" w:hAnsi="Times New Roman" w:cs="Times New Roman"/>
          <w:sz w:val="24"/>
          <w:szCs w:val="24"/>
        </w:rPr>
        <w:t xml:space="preserve"> in Southern Sudan, created to support</w:t>
      </w:r>
      <w:r w:rsidR="00DA3C3A" w:rsidRPr="00DA3C3A">
        <w:rPr>
          <w:rFonts w:ascii="Times New Roman" w:hAnsi="Times New Roman" w:cs="Times New Roman"/>
          <w:sz w:val="24"/>
          <w:szCs w:val="24"/>
        </w:rPr>
        <w:t xml:space="preserve"> </w:t>
      </w:r>
      <w:r w:rsidR="00DA3C3A">
        <w:rPr>
          <w:rFonts w:ascii="Times New Roman" w:hAnsi="Times New Roman" w:cs="Times New Roman"/>
          <w:sz w:val="24"/>
          <w:szCs w:val="24"/>
        </w:rPr>
        <w:t xml:space="preserve">Sudan’s huge </w:t>
      </w:r>
      <w:r w:rsidR="00DA3C3A" w:rsidRPr="00DA3C3A">
        <w:rPr>
          <w:rFonts w:ascii="Times New Roman" w:hAnsi="Times New Roman" w:cs="Times New Roman"/>
          <w:sz w:val="24"/>
          <w:szCs w:val="24"/>
        </w:rPr>
        <w:t>peace and development challenges</w:t>
      </w:r>
      <w:r w:rsidR="00DA3C3A">
        <w:rPr>
          <w:rFonts w:ascii="Times New Roman" w:hAnsi="Times New Roman" w:cs="Times New Roman"/>
          <w:sz w:val="24"/>
          <w:szCs w:val="24"/>
        </w:rPr>
        <w:t>.</w:t>
      </w:r>
      <w:r w:rsidR="00E30AAC">
        <w:rPr>
          <w:rStyle w:val="FootnoteReference"/>
          <w:rFonts w:ascii="Times New Roman" w:hAnsi="Times New Roman" w:cs="Times New Roman"/>
          <w:sz w:val="24"/>
          <w:szCs w:val="24"/>
        </w:rPr>
        <w:footnoteReference w:id="2"/>
      </w:r>
      <w:r w:rsidR="00DA3C3A">
        <w:rPr>
          <w:rFonts w:ascii="Times New Roman" w:hAnsi="Times New Roman" w:cs="Times New Roman"/>
          <w:sz w:val="24"/>
          <w:szCs w:val="24"/>
        </w:rPr>
        <w:t xml:space="preserve"> </w:t>
      </w:r>
      <w:r w:rsidRPr="0057669F">
        <w:rPr>
          <w:rFonts w:ascii="Times New Roman" w:hAnsi="Times New Roman" w:cs="Times New Roman"/>
          <w:sz w:val="24"/>
          <w:szCs w:val="24"/>
        </w:rPr>
        <w:t xml:space="preserve">This </w:t>
      </w:r>
      <w:r w:rsidR="00E30AAC">
        <w:rPr>
          <w:rFonts w:ascii="Times New Roman" w:hAnsi="Times New Roman" w:cs="Times New Roman"/>
          <w:sz w:val="24"/>
          <w:szCs w:val="24"/>
        </w:rPr>
        <w:t xml:space="preserve">program </w:t>
      </w:r>
      <w:r w:rsidRPr="0057669F">
        <w:rPr>
          <w:rFonts w:ascii="Times New Roman" w:hAnsi="Times New Roman" w:cs="Times New Roman"/>
          <w:sz w:val="24"/>
          <w:szCs w:val="24"/>
        </w:rPr>
        <w:t xml:space="preserve">would not </w:t>
      </w:r>
      <w:r w:rsidR="00E30AAC">
        <w:rPr>
          <w:rFonts w:ascii="Times New Roman" w:hAnsi="Times New Roman" w:cs="Times New Roman"/>
          <w:sz w:val="24"/>
          <w:szCs w:val="24"/>
        </w:rPr>
        <w:t xml:space="preserve">require </w:t>
      </w:r>
      <w:r w:rsidRPr="0057669F">
        <w:rPr>
          <w:rFonts w:ascii="Times New Roman" w:hAnsi="Times New Roman" w:cs="Times New Roman"/>
          <w:sz w:val="24"/>
          <w:szCs w:val="24"/>
        </w:rPr>
        <w:t>a call</w:t>
      </w:r>
      <w:r w:rsidR="003D3E97" w:rsidRPr="0057669F">
        <w:rPr>
          <w:rFonts w:ascii="Times New Roman" w:hAnsi="Times New Roman" w:cs="Times New Roman"/>
          <w:sz w:val="24"/>
          <w:szCs w:val="24"/>
        </w:rPr>
        <w:t xml:space="preserve"> for papers</w:t>
      </w:r>
      <w:r w:rsidR="00CE721C" w:rsidRPr="0057669F">
        <w:rPr>
          <w:rFonts w:ascii="Times New Roman" w:hAnsi="Times New Roman" w:cs="Times New Roman"/>
          <w:sz w:val="24"/>
          <w:szCs w:val="24"/>
        </w:rPr>
        <w:t>. This proposal was accepted.</w:t>
      </w:r>
    </w:p>
    <w:p w14:paraId="0E2D96EF" w14:textId="77777777" w:rsidR="00C85375" w:rsidRDefault="00C85375" w:rsidP="003D3E97">
      <w:pPr>
        <w:autoSpaceDE w:val="0"/>
        <w:autoSpaceDN w:val="0"/>
        <w:adjustRightInd w:val="0"/>
        <w:spacing w:after="0" w:line="360" w:lineRule="auto"/>
        <w:jc w:val="both"/>
        <w:rPr>
          <w:rFonts w:ascii="Times New Roman" w:hAnsi="Times New Roman" w:cs="Times New Roman"/>
          <w:sz w:val="24"/>
          <w:szCs w:val="24"/>
        </w:rPr>
      </w:pPr>
    </w:p>
    <w:p w14:paraId="5F691F0F" w14:textId="31998077" w:rsidR="001F690C" w:rsidRPr="0057669F" w:rsidRDefault="001F690C" w:rsidP="003D3E97">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w:t>
      </w:r>
      <w:r w:rsidRPr="0057669F">
        <w:rPr>
          <w:rFonts w:ascii="Times New Roman" w:hAnsi="Times New Roman" w:cs="Times New Roman"/>
          <w:sz w:val="24"/>
          <w:szCs w:val="24"/>
        </w:rPr>
        <w:tab/>
        <w:t>A paper or poster on standards could also be considered.</w:t>
      </w:r>
    </w:p>
    <w:p w14:paraId="405BCBC9" w14:textId="77777777" w:rsidR="00D6281B" w:rsidRDefault="00D6281B" w:rsidP="00363708">
      <w:pPr>
        <w:autoSpaceDE w:val="0"/>
        <w:autoSpaceDN w:val="0"/>
        <w:adjustRightInd w:val="0"/>
        <w:spacing w:after="0" w:line="360" w:lineRule="auto"/>
        <w:jc w:val="both"/>
        <w:rPr>
          <w:rFonts w:ascii="Times New Roman" w:hAnsi="Times New Roman" w:cs="Times New Roman"/>
          <w:sz w:val="24"/>
          <w:szCs w:val="24"/>
        </w:rPr>
      </w:pPr>
    </w:p>
    <w:p w14:paraId="1D267D7C" w14:textId="352CFF48" w:rsidR="005A225D" w:rsidRDefault="00CE721C" w:rsidP="00363708">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Raissa Tedori</w:t>
      </w:r>
      <w:r w:rsidR="00E30AAC">
        <w:rPr>
          <w:rFonts w:ascii="Times New Roman" w:hAnsi="Times New Roman" w:cs="Times New Roman"/>
          <w:sz w:val="24"/>
          <w:szCs w:val="24"/>
        </w:rPr>
        <w:t>, Division 1 Chair, pointed out that it is possible for the Sections to request extra hours</w:t>
      </w:r>
      <w:r w:rsidR="001F690C">
        <w:rPr>
          <w:rFonts w:ascii="Times New Roman" w:hAnsi="Times New Roman" w:cs="Times New Roman"/>
          <w:sz w:val="24"/>
          <w:szCs w:val="24"/>
        </w:rPr>
        <w:t xml:space="preserve">. </w:t>
      </w:r>
      <w:r w:rsidR="00C35DA4">
        <w:rPr>
          <w:rFonts w:ascii="Times New Roman" w:hAnsi="Times New Roman" w:cs="Times New Roman"/>
          <w:sz w:val="24"/>
          <w:szCs w:val="24"/>
        </w:rPr>
        <w:t xml:space="preserve">Sonia Poulin will follow up and </w:t>
      </w:r>
      <w:r w:rsidR="00D6281B">
        <w:rPr>
          <w:rFonts w:ascii="Times New Roman" w:hAnsi="Times New Roman" w:cs="Times New Roman"/>
          <w:sz w:val="24"/>
          <w:szCs w:val="24"/>
        </w:rPr>
        <w:t>see if we could</w:t>
      </w:r>
      <w:r w:rsidRPr="0057669F">
        <w:rPr>
          <w:rFonts w:ascii="Times New Roman" w:hAnsi="Times New Roman" w:cs="Times New Roman"/>
          <w:sz w:val="24"/>
          <w:szCs w:val="24"/>
        </w:rPr>
        <w:t xml:space="preserve"> get additional hours. </w:t>
      </w:r>
    </w:p>
    <w:p w14:paraId="4651ACF0" w14:textId="77777777" w:rsidR="001F690C" w:rsidRPr="0057669F" w:rsidRDefault="001F690C" w:rsidP="00363708">
      <w:pPr>
        <w:autoSpaceDE w:val="0"/>
        <w:autoSpaceDN w:val="0"/>
        <w:adjustRightInd w:val="0"/>
        <w:spacing w:after="0" w:line="360" w:lineRule="auto"/>
        <w:jc w:val="both"/>
        <w:rPr>
          <w:rFonts w:ascii="Times New Roman" w:hAnsi="Times New Roman" w:cs="Times New Roman"/>
          <w:sz w:val="24"/>
          <w:szCs w:val="24"/>
        </w:rPr>
      </w:pPr>
    </w:p>
    <w:p w14:paraId="6191915C" w14:textId="68B806C5" w:rsidR="008F4CC3" w:rsidRPr="0057669F" w:rsidRDefault="004736AF" w:rsidP="008F4CC3">
      <w:pPr>
        <w:spacing w:after="0" w:line="480" w:lineRule="auto"/>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4</w:t>
      </w:r>
      <w:r w:rsidR="008F4CC3" w:rsidRPr="0057669F">
        <w:rPr>
          <w:rFonts w:ascii="Times New Roman" w:hAnsi="Times New Roman" w:cs="Times New Roman"/>
          <w:b/>
          <w:sz w:val="24"/>
          <w:szCs w:val="24"/>
          <w:lang w:val="hr-HR" w:eastAsia="hr-HR"/>
        </w:rPr>
        <w:t>.</w:t>
      </w:r>
      <w:r w:rsidR="008F4CC3" w:rsidRPr="0057669F">
        <w:rPr>
          <w:rFonts w:ascii="Times New Roman" w:hAnsi="Times New Roman" w:cs="Times New Roman"/>
          <w:b/>
          <w:sz w:val="24"/>
          <w:szCs w:val="24"/>
          <w:lang w:val="hr-HR" w:eastAsia="hr-HR"/>
        </w:rPr>
        <w:tab/>
        <w:t>Standards Audit (Sally Holterhoff)</w:t>
      </w:r>
    </w:p>
    <w:p w14:paraId="68A8C287" w14:textId="271C42DE" w:rsidR="005A225D" w:rsidRDefault="008F4CC3" w:rsidP="002871E0">
      <w:pPr>
        <w:spacing w:after="0" w:line="480" w:lineRule="auto"/>
        <w:jc w:val="both"/>
        <w:rPr>
          <w:rFonts w:ascii="Times New Roman" w:hAnsi="Times New Roman" w:cs="Times New Roman"/>
          <w:sz w:val="24"/>
          <w:szCs w:val="24"/>
        </w:rPr>
      </w:pPr>
      <w:r w:rsidRPr="0057669F">
        <w:rPr>
          <w:rFonts w:ascii="Times New Roman" w:hAnsi="Times New Roman" w:cs="Times New Roman"/>
          <w:sz w:val="24"/>
          <w:szCs w:val="24"/>
          <w:lang w:val="hr-HR" w:eastAsia="hr-HR"/>
        </w:rPr>
        <w:t>Sally Holterhoff distributed a list of IFLA</w:t>
      </w:r>
      <w:r w:rsidR="00902298">
        <w:rPr>
          <w:rFonts w:ascii="Times New Roman" w:hAnsi="Times New Roman" w:cs="Times New Roman"/>
          <w:sz w:val="24"/>
          <w:szCs w:val="24"/>
          <w:lang w:val="hr-HR" w:eastAsia="hr-HR"/>
        </w:rPr>
        <w:t>'s</w:t>
      </w:r>
      <w:r w:rsidRPr="0057669F">
        <w:rPr>
          <w:rFonts w:ascii="Times New Roman" w:hAnsi="Times New Roman" w:cs="Times New Roman"/>
          <w:sz w:val="24"/>
          <w:szCs w:val="24"/>
          <w:lang w:val="hr-HR" w:eastAsia="hr-HR"/>
        </w:rPr>
        <w:t xml:space="preserve"> standards.  She explained that IFLA </w:t>
      </w:r>
      <w:r w:rsidR="00D6281B">
        <w:rPr>
          <w:rFonts w:ascii="Times New Roman" w:hAnsi="Times New Roman" w:cs="Times New Roman"/>
          <w:sz w:val="24"/>
          <w:szCs w:val="24"/>
          <w:lang w:val="hr-HR" w:eastAsia="hr-HR"/>
        </w:rPr>
        <w:t xml:space="preserve">is asking that sections review </w:t>
      </w:r>
      <w:r w:rsidRPr="0057669F">
        <w:rPr>
          <w:rFonts w:ascii="Times New Roman" w:hAnsi="Times New Roman" w:cs="Times New Roman"/>
          <w:sz w:val="24"/>
          <w:szCs w:val="24"/>
          <w:lang w:val="hr-HR" w:eastAsia="hr-HR"/>
        </w:rPr>
        <w:t>the current list</w:t>
      </w:r>
      <w:r w:rsidR="002871E0" w:rsidRPr="0057669F">
        <w:rPr>
          <w:rFonts w:ascii="Times New Roman" w:hAnsi="Times New Roman" w:cs="Times New Roman"/>
          <w:sz w:val="24"/>
          <w:szCs w:val="24"/>
          <w:lang w:val="hr-HR" w:eastAsia="hr-HR"/>
        </w:rPr>
        <w:t xml:space="preserve"> to determine their relevance. None of the standards have been created by our Section. A formal procedure of review exits and occurs every 5 year period.  She asked whether the Law Libraries Se</w:t>
      </w:r>
      <w:r w:rsidR="00D6281B">
        <w:rPr>
          <w:rFonts w:ascii="Times New Roman" w:hAnsi="Times New Roman" w:cs="Times New Roman"/>
          <w:sz w:val="24"/>
          <w:szCs w:val="24"/>
          <w:lang w:val="hr-HR" w:eastAsia="hr-HR"/>
        </w:rPr>
        <w:t>ction want</w:t>
      </w:r>
      <w:r w:rsidR="004736AF">
        <w:rPr>
          <w:rFonts w:ascii="Times New Roman" w:hAnsi="Times New Roman" w:cs="Times New Roman"/>
          <w:sz w:val="24"/>
          <w:szCs w:val="24"/>
          <w:lang w:val="hr-HR" w:eastAsia="hr-HR"/>
        </w:rPr>
        <w:t>s</w:t>
      </w:r>
      <w:r w:rsidR="00D6281B">
        <w:rPr>
          <w:rFonts w:ascii="Times New Roman" w:hAnsi="Times New Roman" w:cs="Times New Roman"/>
          <w:sz w:val="24"/>
          <w:szCs w:val="24"/>
          <w:lang w:val="hr-HR" w:eastAsia="hr-HR"/>
        </w:rPr>
        <w:t xml:space="preserve"> to propose a standard</w:t>
      </w:r>
      <w:r w:rsidR="002871E0" w:rsidRPr="0057669F">
        <w:rPr>
          <w:rFonts w:ascii="Times New Roman" w:hAnsi="Times New Roman" w:cs="Times New Roman"/>
          <w:sz w:val="24"/>
          <w:szCs w:val="24"/>
          <w:lang w:val="hr-HR" w:eastAsia="hr-HR"/>
        </w:rPr>
        <w:t xml:space="preserve">, or </w:t>
      </w:r>
      <w:r w:rsidR="004736AF">
        <w:rPr>
          <w:rFonts w:ascii="Times New Roman" w:hAnsi="Times New Roman" w:cs="Times New Roman"/>
          <w:sz w:val="24"/>
          <w:szCs w:val="24"/>
          <w:lang w:val="hr-HR" w:eastAsia="hr-HR"/>
        </w:rPr>
        <w:t xml:space="preserve">if </w:t>
      </w:r>
      <w:r w:rsidR="002871E0" w:rsidRPr="0057669F">
        <w:rPr>
          <w:rFonts w:ascii="Times New Roman" w:hAnsi="Times New Roman" w:cs="Times New Roman"/>
          <w:sz w:val="24"/>
          <w:szCs w:val="24"/>
          <w:lang w:val="hr-HR" w:eastAsia="hr-HR"/>
        </w:rPr>
        <w:t xml:space="preserve">is there any area not covered that needs a standard and would benefit our work. </w:t>
      </w:r>
      <w:r w:rsidR="004736AF">
        <w:rPr>
          <w:rFonts w:ascii="Times New Roman" w:hAnsi="Times New Roman" w:cs="Times New Roman"/>
          <w:sz w:val="24"/>
          <w:szCs w:val="24"/>
          <w:lang w:val="hr-HR" w:eastAsia="hr-HR"/>
        </w:rPr>
        <w:t>She highlighted that  standards require regular</w:t>
      </w:r>
      <w:r w:rsidR="002871E0" w:rsidRPr="0057669F">
        <w:rPr>
          <w:rFonts w:ascii="Times New Roman" w:hAnsi="Times New Roman" w:cs="Times New Roman"/>
          <w:sz w:val="24"/>
          <w:szCs w:val="24"/>
          <w:lang w:val="hr-HR" w:eastAsia="hr-HR"/>
        </w:rPr>
        <w:t xml:space="preserve"> monitoring and updating. </w:t>
      </w:r>
      <w:r w:rsidR="004736AF">
        <w:rPr>
          <w:rFonts w:ascii="Times New Roman" w:hAnsi="Times New Roman" w:cs="Times New Roman"/>
          <w:sz w:val="24"/>
          <w:szCs w:val="24"/>
          <w:lang w:val="hr-HR" w:eastAsia="hr-HR"/>
        </w:rPr>
        <w:t>As an example</w:t>
      </w:r>
      <w:r w:rsidR="004736AF">
        <w:rPr>
          <w:rFonts w:ascii="Times New Roman" w:hAnsi="Times New Roman" w:cs="Times New Roman"/>
          <w:sz w:val="24"/>
          <w:szCs w:val="24"/>
        </w:rPr>
        <w:t xml:space="preserve">, </w:t>
      </w:r>
      <w:r w:rsidR="002871E0" w:rsidRPr="0057669F">
        <w:rPr>
          <w:rFonts w:ascii="Times New Roman" w:hAnsi="Times New Roman" w:cs="Times New Roman"/>
          <w:sz w:val="24"/>
          <w:szCs w:val="24"/>
        </w:rPr>
        <w:t xml:space="preserve">Sally Holterhoff </w:t>
      </w:r>
      <w:r w:rsidR="004736AF">
        <w:rPr>
          <w:rFonts w:ascii="Times New Roman" w:hAnsi="Times New Roman" w:cs="Times New Roman"/>
          <w:sz w:val="24"/>
          <w:szCs w:val="24"/>
        </w:rPr>
        <w:t>mentioned the case of the</w:t>
      </w:r>
      <w:r w:rsidR="002871E0" w:rsidRPr="0057669F">
        <w:rPr>
          <w:rFonts w:ascii="Times New Roman" w:hAnsi="Times New Roman" w:cs="Times New Roman"/>
          <w:sz w:val="24"/>
          <w:szCs w:val="24"/>
        </w:rPr>
        <w:t xml:space="preserve"> IFLA standard on legal deposit</w:t>
      </w:r>
      <w:r w:rsidR="004736AF">
        <w:rPr>
          <w:rFonts w:ascii="Times New Roman" w:hAnsi="Times New Roman" w:cs="Times New Roman"/>
          <w:sz w:val="24"/>
          <w:szCs w:val="24"/>
        </w:rPr>
        <w:t xml:space="preserve"> which</w:t>
      </w:r>
      <w:r w:rsidR="002871E0" w:rsidRPr="0057669F">
        <w:rPr>
          <w:rFonts w:ascii="Times New Roman" w:hAnsi="Times New Roman" w:cs="Times New Roman"/>
          <w:sz w:val="24"/>
          <w:szCs w:val="24"/>
        </w:rPr>
        <w:t xml:space="preserve"> was not accepted in the Caribbean </w:t>
      </w:r>
      <w:r w:rsidR="004736AF" w:rsidRPr="0057669F">
        <w:rPr>
          <w:rFonts w:ascii="Times New Roman" w:hAnsi="Times New Roman" w:cs="Times New Roman"/>
          <w:sz w:val="24"/>
          <w:szCs w:val="24"/>
        </w:rPr>
        <w:t>until it became law</w:t>
      </w:r>
      <w:r w:rsidR="004736AF">
        <w:rPr>
          <w:rFonts w:ascii="Times New Roman" w:hAnsi="Times New Roman" w:cs="Times New Roman"/>
          <w:sz w:val="24"/>
          <w:szCs w:val="24"/>
        </w:rPr>
        <w:t>. C</w:t>
      </w:r>
      <w:r w:rsidR="002871E0" w:rsidRPr="0057669F">
        <w:rPr>
          <w:rFonts w:ascii="Times New Roman" w:hAnsi="Times New Roman" w:cs="Times New Roman"/>
          <w:sz w:val="24"/>
          <w:szCs w:val="24"/>
        </w:rPr>
        <w:t xml:space="preserve">ompliance was only possible when the government </w:t>
      </w:r>
      <w:r w:rsidR="004736AF">
        <w:rPr>
          <w:rFonts w:ascii="Times New Roman" w:hAnsi="Times New Roman" w:cs="Times New Roman"/>
          <w:sz w:val="24"/>
          <w:szCs w:val="24"/>
        </w:rPr>
        <w:t xml:space="preserve">enacted </w:t>
      </w:r>
      <w:r w:rsidR="002871E0" w:rsidRPr="0057669F">
        <w:rPr>
          <w:rFonts w:ascii="Times New Roman" w:hAnsi="Times New Roman" w:cs="Times New Roman"/>
          <w:sz w:val="24"/>
          <w:szCs w:val="24"/>
        </w:rPr>
        <w:t>a legal instrument.</w:t>
      </w:r>
      <w:r w:rsidR="004736AF">
        <w:rPr>
          <w:rFonts w:ascii="Times New Roman" w:hAnsi="Times New Roman" w:cs="Times New Roman"/>
          <w:sz w:val="24"/>
          <w:szCs w:val="24"/>
        </w:rPr>
        <w:t xml:space="preserve"> </w:t>
      </w:r>
      <w:r w:rsidR="00670252" w:rsidRPr="0057669F">
        <w:rPr>
          <w:rFonts w:ascii="Times New Roman" w:hAnsi="Times New Roman" w:cs="Times New Roman"/>
          <w:sz w:val="24"/>
          <w:szCs w:val="24"/>
        </w:rPr>
        <w:t>She proposed that a compilation be made of what each country/region enacts for standards. This list could determine if there are elements that we can bring forward and perhaps create a standard.</w:t>
      </w:r>
      <w:r w:rsidR="004736AF" w:rsidRPr="004736AF">
        <w:rPr>
          <w:rFonts w:ascii="Times New Roman" w:hAnsi="Times New Roman" w:cs="Times New Roman"/>
          <w:sz w:val="24"/>
          <w:szCs w:val="24"/>
          <w:lang w:val="hr-HR" w:eastAsia="hr-HR"/>
        </w:rPr>
        <w:t xml:space="preserve"> </w:t>
      </w:r>
      <w:r w:rsidR="004736AF" w:rsidRPr="0057669F">
        <w:rPr>
          <w:rFonts w:ascii="Times New Roman" w:hAnsi="Times New Roman" w:cs="Times New Roman"/>
          <w:sz w:val="24"/>
          <w:szCs w:val="24"/>
          <w:lang w:val="hr-HR" w:eastAsia="hr-HR"/>
        </w:rPr>
        <w:t xml:space="preserve">Yolanda Jones proposed the discussion </w:t>
      </w:r>
      <w:r w:rsidR="004736AF">
        <w:rPr>
          <w:rFonts w:ascii="Times New Roman" w:hAnsi="Times New Roman" w:cs="Times New Roman"/>
          <w:sz w:val="24"/>
          <w:szCs w:val="24"/>
          <w:lang w:val="hr-HR" w:eastAsia="hr-HR"/>
        </w:rPr>
        <w:t xml:space="preserve">to be </w:t>
      </w:r>
      <w:r w:rsidR="004736AF" w:rsidRPr="0057669F">
        <w:rPr>
          <w:rFonts w:ascii="Times New Roman" w:hAnsi="Times New Roman" w:cs="Times New Roman"/>
          <w:sz w:val="24"/>
          <w:szCs w:val="24"/>
          <w:lang w:val="hr-HR" w:eastAsia="hr-HR"/>
        </w:rPr>
        <w:t>continued by email.</w:t>
      </w:r>
    </w:p>
    <w:p w14:paraId="32DB5483" w14:textId="77777777" w:rsidR="00840093" w:rsidRDefault="00840093" w:rsidP="002871E0">
      <w:pPr>
        <w:spacing w:after="0" w:line="480" w:lineRule="auto"/>
        <w:jc w:val="both"/>
        <w:rPr>
          <w:rFonts w:ascii="Times New Roman" w:hAnsi="Times New Roman" w:cs="Times New Roman"/>
          <w:sz w:val="24"/>
          <w:szCs w:val="24"/>
        </w:rPr>
      </w:pPr>
    </w:p>
    <w:p w14:paraId="498628FA" w14:textId="358E4463" w:rsidR="00461E48" w:rsidRDefault="00840093" w:rsidP="002871E0">
      <w:pPr>
        <w:spacing w:after="0" w:line="480" w:lineRule="auto"/>
        <w:jc w:val="both"/>
        <w:rPr>
          <w:rFonts w:ascii="Times New Roman" w:hAnsi="Times New Roman" w:cs="Times New Roman"/>
          <w:sz w:val="24"/>
          <w:szCs w:val="24"/>
        </w:rPr>
      </w:pPr>
      <w:r w:rsidRPr="00840093">
        <w:rPr>
          <w:rFonts w:ascii="Times New Roman" w:hAnsi="Times New Roman" w:cs="Times New Roman"/>
          <w:sz w:val="24"/>
          <w:szCs w:val="24"/>
        </w:rPr>
        <w:t xml:space="preserve">Christine Weidenslaufer </w:t>
      </w:r>
      <w:r>
        <w:rPr>
          <w:rFonts w:ascii="Times New Roman" w:hAnsi="Times New Roman" w:cs="Times New Roman"/>
          <w:sz w:val="24"/>
          <w:szCs w:val="24"/>
        </w:rPr>
        <w:t xml:space="preserve">from the Library of Congress in Chile invited all to attend </w:t>
      </w:r>
      <w:r w:rsidRPr="00840093">
        <w:rPr>
          <w:rFonts w:ascii="Times New Roman" w:hAnsi="Times New Roman" w:cs="Times New Roman"/>
          <w:sz w:val="24"/>
          <w:szCs w:val="24"/>
        </w:rPr>
        <w:t>Session 153</w:t>
      </w:r>
      <w:r>
        <w:rPr>
          <w:rFonts w:ascii="Times New Roman" w:hAnsi="Times New Roman" w:cs="Times New Roman"/>
          <w:sz w:val="24"/>
          <w:szCs w:val="24"/>
        </w:rPr>
        <w:t xml:space="preserve">, </w:t>
      </w:r>
      <w:r w:rsidRPr="00840093">
        <w:rPr>
          <w:rFonts w:ascii="Times New Roman" w:hAnsi="Times New Roman" w:cs="Times New Roman"/>
          <w:i/>
          <w:sz w:val="24"/>
          <w:szCs w:val="24"/>
        </w:rPr>
        <w:t xml:space="preserve">Government and Parliamentary Libraries as </w:t>
      </w:r>
      <w:r>
        <w:rPr>
          <w:rFonts w:ascii="Times New Roman" w:hAnsi="Times New Roman" w:cs="Times New Roman"/>
          <w:i/>
          <w:sz w:val="24"/>
          <w:szCs w:val="24"/>
        </w:rPr>
        <w:t>I</w:t>
      </w:r>
      <w:r w:rsidRPr="00840093">
        <w:rPr>
          <w:rFonts w:ascii="Times New Roman" w:hAnsi="Times New Roman" w:cs="Times New Roman"/>
          <w:i/>
          <w:sz w:val="24"/>
          <w:szCs w:val="24"/>
        </w:rPr>
        <w:t>nnovators</w:t>
      </w:r>
      <w:r>
        <w:rPr>
          <w:rFonts w:ascii="Times New Roman" w:hAnsi="Times New Roman" w:cs="Times New Roman"/>
          <w:sz w:val="24"/>
          <w:szCs w:val="24"/>
        </w:rPr>
        <w:t xml:space="preserve">. In her paper she is proposing a comparative law pilot project </w:t>
      </w:r>
      <w:r w:rsidRPr="00840093">
        <w:rPr>
          <w:rFonts w:ascii="Times New Roman" w:hAnsi="Times New Roman" w:cs="Times New Roman"/>
          <w:sz w:val="24"/>
          <w:szCs w:val="24"/>
        </w:rPr>
        <w:t xml:space="preserve">to exchange data on selected topics </w:t>
      </w:r>
      <w:r>
        <w:rPr>
          <w:rFonts w:ascii="Times New Roman" w:hAnsi="Times New Roman" w:cs="Times New Roman"/>
          <w:sz w:val="24"/>
          <w:szCs w:val="24"/>
        </w:rPr>
        <w:t>of law</w:t>
      </w:r>
      <w:r w:rsidRPr="00840093">
        <w:rPr>
          <w:rFonts w:ascii="Times New Roman" w:hAnsi="Times New Roman" w:cs="Times New Roman"/>
          <w:sz w:val="24"/>
          <w:szCs w:val="24"/>
        </w:rPr>
        <w:t xml:space="preserve"> between different legal </w:t>
      </w:r>
      <w:r w:rsidR="00461E48" w:rsidRPr="00840093">
        <w:rPr>
          <w:rFonts w:ascii="Times New Roman" w:hAnsi="Times New Roman" w:cs="Times New Roman"/>
          <w:sz w:val="24"/>
          <w:szCs w:val="24"/>
        </w:rPr>
        <w:t>systems.</w:t>
      </w:r>
      <w:r>
        <w:rPr>
          <w:rFonts w:ascii="Times New Roman" w:hAnsi="Times New Roman" w:cs="Times New Roman"/>
          <w:sz w:val="24"/>
          <w:szCs w:val="24"/>
        </w:rPr>
        <w:t xml:space="preserve"> </w:t>
      </w:r>
      <w:r w:rsidRPr="00840093">
        <w:rPr>
          <w:rFonts w:ascii="Times New Roman" w:hAnsi="Times New Roman" w:cs="Times New Roman"/>
          <w:sz w:val="24"/>
          <w:szCs w:val="24"/>
        </w:rPr>
        <w:t>This w</w:t>
      </w:r>
      <w:r>
        <w:rPr>
          <w:rFonts w:ascii="Times New Roman" w:hAnsi="Times New Roman" w:cs="Times New Roman"/>
          <w:sz w:val="24"/>
          <w:szCs w:val="24"/>
        </w:rPr>
        <w:t xml:space="preserve">ould </w:t>
      </w:r>
      <w:r w:rsidRPr="00840093">
        <w:rPr>
          <w:rFonts w:ascii="Times New Roman" w:hAnsi="Times New Roman" w:cs="Times New Roman"/>
          <w:sz w:val="24"/>
          <w:szCs w:val="24"/>
        </w:rPr>
        <w:t xml:space="preserve">be a collaborative effort and will use the expertise of </w:t>
      </w:r>
      <w:r w:rsidR="00461E48">
        <w:rPr>
          <w:rFonts w:ascii="Times New Roman" w:hAnsi="Times New Roman" w:cs="Times New Roman"/>
          <w:sz w:val="24"/>
          <w:szCs w:val="24"/>
        </w:rPr>
        <w:t xml:space="preserve">librarians and </w:t>
      </w:r>
      <w:r>
        <w:rPr>
          <w:rFonts w:ascii="Times New Roman" w:hAnsi="Times New Roman" w:cs="Times New Roman"/>
          <w:sz w:val="24"/>
          <w:szCs w:val="24"/>
        </w:rPr>
        <w:t xml:space="preserve">legal </w:t>
      </w:r>
      <w:r w:rsidRPr="00840093">
        <w:rPr>
          <w:rFonts w:ascii="Times New Roman" w:hAnsi="Times New Roman" w:cs="Times New Roman"/>
          <w:sz w:val="24"/>
          <w:szCs w:val="24"/>
        </w:rPr>
        <w:t>researchers</w:t>
      </w:r>
      <w:r w:rsidR="00461E48">
        <w:rPr>
          <w:rFonts w:ascii="Times New Roman" w:hAnsi="Times New Roman" w:cs="Times New Roman"/>
          <w:sz w:val="24"/>
          <w:szCs w:val="24"/>
        </w:rPr>
        <w:t>, each jurisdiction can provide its own information</w:t>
      </w:r>
      <w:r w:rsidRPr="00840093">
        <w:rPr>
          <w:rFonts w:ascii="Times New Roman" w:hAnsi="Times New Roman" w:cs="Times New Roman"/>
          <w:sz w:val="24"/>
          <w:szCs w:val="24"/>
        </w:rPr>
        <w:t xml:space="preserve">. </w:t>
      </w:r>
      <w:r w:rsidR="00461E48" w:rsidRPr="00840093">
        <w:rPr>
          <w:rFonts w:ascii="Times New Roman" w:hAnsi="Times New Roman" w:cs="Times New Roman"/>
          <w:sz w:val="24"/>
          <w:szCs w:val="24"/>
        </w:rPr>
        <w:t>Research guides could also be considered.</w:t>
      </w:r>
      <w:r w:rsidR="00461E48" w:rsidRPr="00461E48">
        <w:rPr>
          <w:rFonts w:ascii="Times New Roman" w:hAnsi="Times New Roman" w:cs="Times New Roman"/>
          <w:sz w:val="24"/>
          <w:szCs w:val="24"/>
        </w:rPr>
        <w:t xml:space="preserve"> </w:t>
      </w:r>
      <w:r w:rsidR="00461E48" w:rsidRPr="00840093">
        <w:rPr>
          <w:rFonts w:ascii="Times New Roman" w:hAnsi="Times New Roman" w:cs="Times New Roman"/>
          <w:sz w:val="24"/>
          <w:szCs w:val="24"/>
        </w:rPr>
        <w:t>This is important for those who need to navigate through legal systems of other countri</w:t>
      </w:r>
      <w:r w:rsidR="00461E48">
        <w:rPr>
          <w:rFonts w:ascii="Times New Roman" w:hAnsi="Times New Roman" w:cs="Times New Roman"/>
          <w:sz w:val="24"/>
          <w:szCs w:val="24"/>
        </w:rPr>
        <w:t xml:space="preserve">es when doing comparative law. </w:t>
      </w:r>
    </w:p>
    <w:p w14:paraId="70262AAD" w14:textId="77777777" w:rsidR="00461E48" w:rsidRDefault="00461E48" w:rsidP="00900422">
      <w:pPr>
        <w:spacing w:after="0" w:line="480" w:lineRule="auto"/>
        <w:rPr>
          <w:rFonts w:ascii="Times New Roman" w:hAnsi="Times New Roman" w:cs="Times New Roman"/>
          <w:b/>
          <w:sz w:val="24"/>
          <w:szCs w:val="24"/>
          <w:lang w:val="hr-HR" w:eastAsia="hr-HR"/>
        </w:rPr>
      </w:pPr>
    </w:p>
    <w:p w14:paraId="28966725" w14:textId="122352A4" w:rsidR="00900422" w:rsidRPr="0057669F" w:rsidRDefault="004736AF" w:rsidP="00900422">
      <w:pPr>
        <w:spacing w:after="0" w:line="480" w:lineRule="auto"/>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5</w:t>
      </w:r>
      <w:r w:rsidR="00900422" w:rsidRPr="0057669F">
        <w:rPr>
          <w:rFonts w:ascii="Times New Roman" w:hAnsi="Times New Roman" w:cs="Times New Roman"/>
          <w:b/>
          <w:sz w:val="24"/>
          <w:szCs w:val="24"/>
          <w:lang w:val="hr-HR" w:eastAsia="hr-HR"/>
        </w:rPr>
        <w:t>.</w:t>
      </w:r>
      <w:r w:rsidR="00900422" w:rsidRPr="0057669F">
        <w:rPr>
          <w:rFonts w:ascii="Times New Roman" w:hAnsi="Times New Roman" w:cs="Times New Roman"/>
          <w:b/>
          <w:sz w:val="24"/>
          <w:szCs w:val="24"/>
          <w:lang w:val="hr-HR" w:eastAsia="hr-HR"/>
        </w:rPr>
        <w:tab/>
        <w:t>Strategic plans (Sonia Poulin, Elizabeth Naumczyk &amp; Marisol Florén Romero)</w:t>
      </w:r>
    </w:p>
    <w:p w14:paraId="655FB0DF" w14:textId="79D2B53B" w:rsidR="00900422" w:rsidRPr="0057669F" w:rsidRDefault="00900422" w:rsidP="00127D15">
      <w:pPr>
        <w:spacing w:after="0" w:line="480" w:lineRule="auto"/>
        <w:jc w:val="both"/>
        <w:rPr>
          <w:rFonts w:ascii="Times New Roman" w:hAnsi="Times New Roman" w:cs="Times New Roman"/>
          <w:sz w:val="24"/>
          <w:szCs w:val="24"/>
        </w:rPr>
      </w:pPr>
      <w:r w:rsidRPr="0057669F">
        <w:rPr>
          <w:rFonts w:ascii="Times New Roman" w:hAnsi="Times New Roman" w:cs="Times New Roman"/>
          <w:sz w:val="24"/>
          <w:szCs w:val="24"/>
        </w:rPr>
        <w:t xml:space="preserve">Sonia Poulin </w:t>
      </w:r>
      <w:r w:rsidR="004736AF">
        <w:rPr>
          <w:rFonts w:ascii="Times New Roman" w:hAnsi="Times New Roman" w:cs="Times New Roman"/>
          <w:sz w:val="24"/>
          <w:szCs w:val="24"/>
        </w:rPr>
        <w:t xml:space="preserve">reviewed </w:t>
      </w:r>
      <w:r w:rsidRPr="0057669F">
        <w:rPr>
          <w:rFonts w:ascii="Times New Roman" w:hAnsi="Times New Roman" w:cs="Times New Roman"/>
          <w:sz w:val="24"/>
          <w:szCs w:val="24"/>
        </w:rPr>
        <w:t xml:space="preserve">the goals and objectives </w:t>
      </w:r>
      <w:r w:rsidR="004736AF">
        <w:rPr>
          <w:rFonts w:ascii="Times New Roman" w:hAnsi="Times New Roman" w:cs="Times New Roman"/>
          <w:sz w:val="24"/>
          <w:szCs w:val="24"/>
        </w:rPr>
        <w:t xml:space="preserve">set </w:t>
      </w:r>
      <w:r w:rsidRPr="0057669F">
        <w:rPr>
          <w:rFonts w:ascii="Times New Roman" w:hAnsi="Times New Roman" w:cs="Times New Roman"/>
          <w:sz w:val="24"/>
          <w:szCs w:val="24"/>
        </w:rPr>
        <w:t>for</w:t>
      </w:r>
      <w:r w:rsidR="00461E48">
        <w:rPr>
          <w:rFonts w:ascii="Times New Roman" w:hAnsi="Times New Roman" w:cs="Times New Roman"/>
          <w:sz w:val="24"/>
          <w:szCs w:val="24"/>
        </w:rPr>
        <w:t>th for</w:t>
      </w:r>
      <w:r w:rsidRPr="0057669F">
        <w:rPr>
          <w:rFonts w:ascii="Times New Roman" w:hAnsi="Times New Roman" w:cs="Times New Roman"/>
          <w:sz w:val="24"/>
          <w:szCs w:val="24"/>
        </w:rPr>
        <w:t xml:space="preserve"> </w:t>
      </w:r>
      <w:r w:rsidR="004736AF">
        <w:rPr>
          <w:rFonts w:ascii="Times New Roman" w:hAnsi="Times New Roman" w:cs="Times New Roman"/>
          <w:sz w:val="24"/>
          <w:szCs w:val="24"/>
        </w:rPr>
        <w:t xml:space="preserve">the </w:t>
      </w:r>
      <w:r w:rsidRPr="0057669F">
        <w:rPr>
          <w:rFonts w:ascii="Times New Roman" w:hAnsi="Times New Roman" w:cs="Times New Roman"/>
          <w:sz w:val="24"/>
          <w:szCs w:val="24"/>
        </w:rPr>
        <w:t>2015-16 Strategic Plan</w:t>
      </w:r>
      <w:r w:rsidR="004736AF">
        <w:rPr>
          <w:rFonts w:ascii="Times New Roman" w:hAnsi="Times New Roman" w:cs="Times New Roman"/>
          <w:sz w:val="24"/>
          <w:szCs w:val="24"/>
        </w:rPr>
        <w:t>. All goals and objectives were accomplished.</w:t>
      </w:r>
      <w:r w:rsidRPr="0057669F">
        <w:rPr>
          <w:rFonts w:ascii="Times New Roman" w:hAnsi="Times New Roman" w:cs="Times New Roman"/>
          <w:sz w:val="24"/>
          <w:szCs w:val="24"/>
        </w:rPr>
        <w:t xml:space="preserve"> She will </w:t>
      </w:r>
      <w:r w:rsidR="00461E48">
        <w:rPr>
          <w:rFonts w:ascii="Times New Roman" w:hAnsi="Times New Roman" w:cs="Times New Roman"/>
          <w:sz w:val="24"/>
          <w:szCs w:val="24"/>
        </w:rPr>
        <w:t xml:space="preserve">draft and distribute by email </w:t>
      </w:r>
      <w:r w:rsidR="00840093">
        <w:rPr>
          <w:rFonts w:ascii="Times New Roman" w:hAnsi="Times New Roman" w:cs="Times New Roman"/>
          <w:sz w:val="24"/>
          <w:szCs w:val="24"/>
        </w:rPr>
        <w:t xml:space="preserve">to all SC members </w:t>
      </w:r>
      <w:r w:rsidRPr="0057669F">
        <w:rPr>
          <w:rFonts w:ascii="Times New Roman" w:hAnsi="Times New Roman" w:cs="Times New Roman"/>
          <w:sz w:val="24"/>
          <w:szCs w:val="24"/>
        </w:rPr>
        <w:t xml:space="preserve">the </w:t>
      </w:r>
      <w:r w:rsidR="004736AF">
        <w:rPr>
          <w:rFonts w:ascii="Times New Roman" w:hAnsi="Times New Roman" w:cs="Times New Roman"/>
          <w:sz w:val="24"/>
          <w:szCs w:val="24"/>
        </w:rPr>
        <w:t xml:space="preserve">Strategic Plan for the year </w:t>
      </w:r>
      <w:r w:rsidRPr="0057669F">
        <w:rPr>
          <w:rFonts w:ascii="Times New Roman" w:hAnsi="Times New Roman" w:cs="Times New Roman"/>
          <w:sz w:val="24"/>
          <w:szCs w:val="24"/>
        </w:rPr>
        <w:t>2016-17 which needs to be submitted to IFLA in early November.</w:t>
      </w:r>
    </w:p>
    <w:p w14:paraId="6B2AC5E4" w14:textId="77777777" w:rsidR="00C93062" w:rsidRPr="0057669F" w:rsidRDefault="00C93062" w:rsidP="00C93062">
      <w:pPr>
        <w:autoSpaceDE w:val="0"/>
        <w:autoSpaceDN w:val="0"/>
        <w:adjustRightInd w:val="0"/>
        <w:spacing w:after="0" w:line="360" w:lineRule="auto"/>
        <w:jc w:val="both"/>
        <w:rPr>
          <w:rFonts w:ascii="Times New Roman" w:hAnsi="Times New Roman" w:cs="Times New Roman"/>
          <w:sz w:val="24"/>
          <w:szCs w:val="24"/>
        </w:rPr>
      </w:pPr>
    </w:p>
    <w:p w14:paraId="1A5D3BB2" w14:textId="2B78361C" w:rsidR="00900422" w:rsidRPr="0057669F" w:rsidRDefault="004736AF" w:rsidP="009004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hr-HR" w:eastAsia="hr-HR"/>
        </w:rPr>
        <w:t>6</w:t>
      </w:r>
      <w:r w:rsidR="00900422" w:rsidRPr="0057669F">
        <w:rPr>
          <w:rFonts w:ascii="Times New Roman" w:hAnsi="Times New Roman" w:cs="Times New Roman"/>
          <w:b/>
          <w:sz w:val="24"/>
          <w:szCs w:val="24"/>
          <w:lang w:val="hr-HR" w:eastAsia="hr-HR"/>
        </w:rPr>
        <w:t>.</w:t>
      </w:r>
      <w:r w:rsidR="00900422" w:rsidRPr="0057669F">
        <w:rPr>
          <w:rFonts w:ascii="Times New Roman" w:hAnsi="Times New Roman" w:cs="Times New Roman"/>
          <w:b/>
          <w:sz w:val="24"/>
          <w:szCs w:val="24"/>
          <w:lang w:val="hr-HR" w:eastAsia="hr-HR"/>
        </w:rPr>
        <w:tab/>
        <w:t>Update on IFLA Africa Workshop (Sonia Poulin</w:t>
      </w:r>
      <w:r w:rsidR="00127D15" w:rsidRPr="0057669F">
        <w:rPr>
          <w:rFonts w:ascii="Times New Roman" w:hAnsi="Times New Roman" w:cs="Times New Roman"/>
          <w:b/>
          <w:sz w:val="24"/>
          <w:szCs w:val="24"/>
          <w:lang w:val="hr-HR" w:eastAsia="hr-HR"/>
        </w:rPr>
        <w:t xml:space="preserve"> &amp; Caroline Ilako)</w:t>
      </w:r>
    </w:p>
    <w:p w14:paraId="75837FE4" w14:textId="0B380E86" w:rsidR="00900422" w:rsidRPr="0057669F" w:rsidRDefault="00C35DA4" w:rsidP="0090042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Sonia learned from IFLA that workshop </w:t>
      </w:r>
      <w:r w:rsidR="00127D15" w:rsidRPr="0057669F">
        <w:rPr>
          <w:rFonts w:ascii="Times New Roman" w:hAnsi="Times New Roman" w:cs="Times New Roman"/>
          <w:sz w:val="24"/>
          <w:szCs w:val="24"/>
        </w:rPr>
        <w:t xml:space="preserve">templates and guidelines </w:t>
      </w:r>
      <w:r>
        <w:rPr>
          <w:rFonts w:ascii="Times New Roman" w:hAnsi="Times New Roman" w:cs="Times New Roman"/>
          <w:sz w:val="24"/>
          <w:szCs w:val="24"/>
        </w:rPr>
        <w:t xml:space="preserve">were apparently expected to be drafted as a result of the workshop held </w:t>
      </w:r>
      <w:r w:rsidR="00127D15" w:rsidRPr="0057669F">
        <w:rPr>
          <w:rFonts w:ascii="Times New Roman" w:hAnsi="Times New Roman" w:cs="Times New Roman"/>
          <w:sz w:val="24"/>
          <w:szCs w:val="24"/>
        </w:rPr>
        <w:t>in Split, Croatia</w:t>
      </w:r>
      <w:r>
        <w:rPr>
          <w:rFonts w:ascii="Times New Roman" w:hAnsi="Times New Roman" w:cs="Times New Roman"/>
          <w:sz w:val="24"/>
          <w:szCs w:val="24"/>
        </w:rPr>
        <w:t xml:space="preserve"> in 2014.</w:t>
      </w:r>
      <w:r w:rsidR="00127D15" w:rsidRPr="0057669F">
        <w:rPr>
          <w:rFonts w:ascii="Times New Roman" w:hAnsi="Times New Roman" w:cs="Times New Roman"/>
          <w:sz w:val="24"/>
          <w:szCs w:val="24"/>
        </w:rPr>
        <w:t xml:space="preserve"> </w:t>
      </w:r>
      <w:r w:rsidRPr="0057669F">
        <w:rPr>
          <w:rFonts w:ascii="Times New Roman" w:hAnsi="Times New Roman" w:cs="Times New Roman"/>
          <w:sz w:val="24"/>
          <w:szCs w:val="24"/>
          <w:lang w:val="hr-HR" w:eastAsia="hr-HR"/>
        </w:rPr>
        <w:t>Edita Bačić</w:t>
      </w:r>
      <w:r w:rsidRPr="0057669F">
        <w:rPr>
          <w:rFonts w:ascii="Times New Roman" w:hAnsi="Times New Roman" w:cs="Times New Roman"/>
          <w:sz w:val="24"/>
          <w:szCs w:val="24"/>
        </w:rPr>
        <w:t xml:space="preserve"> </w:t>
      </w:r>
      <w:r>
        <w:rPr>
          <w:rFonts w:ascii="Times New Roman" w:hAnsi="Times New Roman" w:cs="Times New Roman"/>
          <w:sz w:val="24"/>
          <w:szCs w:val="24"/>
        </w:rPr>
        <w:t>does not recall that this was part of the project fund proposal she had submitted.  Everyone agreed that t</w:t>
      </w:r>
      <w:r w:rsidR="00127D15" w:rsidRPr="0057669F">
        <w:rPr>
          <w:rFonts w:ascii="Times New Roman" w:hAnsi="Times New Roman" w:cs="Times New Roman"/>
          <w:sz w:val="24"/>
          <w:szCs w:val="24"/>
        </w:rPr>
        <w:t xml:space="preserve">his methodology </w:t>
      </w:r>
      <w:r w:rsidR="00900422" w:rsidRPr="0057669F">
        <w:rPr>
          <w:rFonts w:ascii="Times New Roman" w:hAnsi="Times New Roman" w:cs="Times New Roman"/>
          <w:sz w:val="24"/>
          <w:szCs w:val="24"/>
        </w:rPr>
        <w:t>would not necessarily work in other countries</w:t>
      </w:r>
      <w:r w:rsidR="00127D15" w:rsidRPr="0057669F">
        <w:rPr>
          <w:rFonts w:ascii="Times New Roman" w:hAnsi="Times New Roman" w:cs="Times New Roman"/>
          <w:sz w:val="24"/>
          <w:szCs w:val="24"/>
        </w:rPr>
        <w:t xml:space="preserve">. </w:t>
      </w:r>
      <w:r>
        <w:rPr>
          <w:rFonts w:ascii="Times New Roman" w:hAnsi="Times New Roman" w:cs="Times New Roman"/>
          <w:sz w:val="24"/>
          <w:szCs w:val="24"/>
        </w:rPr>
        <w:t xml:space="preserve">It was made clear by IFLA that </w:t>
      </w:r>
      <w:r w:rsidR="00461E48">
        <w:rPr>
          <w:rFonts w:ascii="Times New Roman" w:hAnsi="Times New Roman" w:cs="Times New Roman"/>
          <w:sz w:val="24"/>
          <w:szCs w:val="24"/>
        </w:rPr>
        <w:t xml:space="preserve"> </w:t>
      </w:r>
      <w:r>
        <w:rPr>
          <w:rFonts w:ascii="Times New Roman" w:hAnsi="Times New Roman" w:cs="Times New Roman"/>
          <w:sz w:val="24"/>
          <w:szCs w:val="24"/>
        </w:rPr>
        <w:t xml:space="preserve">one of </w:t>
      </w:r>
      <w:r w:rsidR="00461E48">
        <w:rPr>
          <w:rFonts w:ascii="Times New Roman" w:hAnsi="Times New Roman" w:cs="Times New Roman"/>
          <w:sz w:val="24"/>
          <w:szCs w:val="24"/>
        </w:rPr>
        <w:t xml:space="preserve">the outcomes of the Uganda Workshop should be </w:t>
      </w:r>
      <w:r w:rsidR="00F26B50">
        <w:rPr>
          <w:rFonts w:ascii="Times New Roman" w:hAnsi="Times New Roman" w:cs="Times New Roman"/>
          <w:sz w:val="24"/>
          <w:szCs w:val="24"/>
        </w:rPr>
        <w:t xml:space="preserve">drafting of </w:t>
      </w:r>
      <w:r w:rsidR="00461E48">
        <w:rPr>
          <w:rFonts w:ascii="Times New Roman" w:hAnsi="Times New Roman" w:cs="Times New Roman"/>
          <w:sz w:val="24"/>
          <w:szCs w:val="24"/>
        </w:rPr>
        <w:t xml:space="preserve">guidelines that can be used in the planning of </w:t>
      </w:r>
      <w:r w:rsidR="00F26B50">
        <w:rPr>
          <w:rFonts w:ascii="Times New Roman" w:hAnsi="Times New Roman" w:cs="Times New Roman"/>
          <w:sz w:val="24"/>
          <w:szCs w:val="24"/>
        </w:rPr>
        <w:t xml:space="preserve">future </w:t>
      </w:r>
      <w:r w:rsidR="00461E48">
        <w:rPr>
          <w:rFonts w:ascii="Times New Roman" w:hAnsi="Times New Roman" w:cs="Times New Roman"/>
          <w:sz w:val="24"/>
          <w:szCs w:val="24"/>
        </w:rPr>
        <w:t xml:space="preserve">workshops. </w:t>
      </w:r>
      <w:r w:rsidR="00127D15" w:rsidRPr="0057669F">
        <w:rPr>
          <w:rFonts w:ascii="Times New Roman" w:hAnsi="Times New Roman" w:cs="Times New Roman"/>
          <w:sz w:val="24"/>
          <w:szCs w:val="24"/>
        </w:rPr>
        <w:t xml:space="preserve">Funds were given for both the workshop and also for </w:t>
      </w:r>
      <w:r w:rsidR="00461E48">
        <w:rPr>
          <w:rFonts w:ascii="Times New Roman" w:hAnsi="Times New Roman" w:cs="Times New Roman"/>
          <w:sz w:val="24"/>
          <w:szCs w:val="24"/>
        </w:rPr>
        <w:t xml:space="preserve">the </w:t>
      </w:r>
      <w:r w:rsidR="00127D15" w:rsidRPr="0057669F">
        <w:rPr>
          <w:rFonts w:ascii="Times New Roman" w:hAnsi="Times New Roman" w:cs="Times New Roman"/>
          <w:sz w:val="24"/>
          <w:szCs w:val="24"/>
        </w:rPr>
        <w:t xml:space="preserve">documents </w:t>
      </w:r>
      <w:r w:rsidR="00900422" w:rsidRPr="0057669F">
        <w:rPr>
          <w:rFonts w:ascii="Times New Roman" w:hAnsi="Times New Roman" w:cs="Times New Roman"/>
          <w:sz w:val="24"/>
          <w:szCs w:val="24"/>
        </w:rPr>
        <w:t>that support the process</w:t>
      </w:r>
      <w:r w:rsidR="00F26B50">
        <w:rPr>
          <w:rFonts w:ascii="Times New Roman" w:hAnsi="Times New Roman" w:cs="Times New Roman"/>
          <w:sz w:val="24"/>
          <w:szCs w:val="24"/>
        </w:rPr>
        <w:t xml:space="preserve">. Additional funds were secured from </w:t>
      </w:r>
      <w:r w:rsidR="00F26B50" w:rsidRPr="0057669F">
        <w:rPr>
          <w:rFonts w:ascii="Times New Roman" w:hAnsi="Times New Roman" w:cs="Times New Roman"/>
          <w:sz w:val="24"/>
          <w:szCs w:val="24"/>
        </w:rPr>
        <w:t>the International Association of Law Libraries (IALL)</w:t>
      </w:r>
      <w:r w:rsidR="00F26B50">
        <w:rPr>
          <w:rFonts w:ascii="Times New Roman" w:hAnsi="Times New Roman" w:cs="Times New Roman"/>
          <w:sz w:val="24"/>
          <w:szCs w:val="24"/>
        </w:rPr>
        <w:t xml:space="preserve">, represented during the meeting by </w:t>
      </w:r>
      <w:r w:rsidR="00900422" w:rsidRPr="0057669F">
        <w:rPr>
          <w:rFonts w:ascii="Times New Roman" w:hAnsi="Times New Roman" w:cs="Times New Roman"/>
          <w:sz w:val="24"/>
          <w:szCs w:val="24"/>
        </w:rPr>
        <w:t>Ryan Harrington</w:t>
      </w:r>
      <w:r w:rsidR="00F26B50">
        <w:rPr>
          <w:rFonts w:ascii="Times New Roman" w:hAnsi="Times New Roman" w:cs="Times New Roman"/>
          <w:sz w:val="24"/>
          <w:szCs w:val="24"/>
        </w:rPr>
        <w:t xml:space="preserve">. IALL </w:t>
      </w:r>
      <w:r w:rsidR="00900422" w:rsidRPr="0057669F">
        <w:rPr>
          <w:rFonts w:ascii="Times New Roman" w:hAnsi="Times New Roman" w:cs="Times New Roman"/>
          <w:sz w:val="24"/>
          <w:szCs w:val="24"/>
        </w:rPr>
        <w:t>will</w:t>
      </w:r>
      <w:r w:rsidR="00127D15" w:rsidRPr="0057669F">
        <w:rPr>
          <w:rFonts w:ascii="Times New Roman" w:hAnsi="Times New Roman" w:cs="Times New Roman"/>
          <w:sz w:val="24"/>
          <w:szCs w:val="24"/>
        </w:rPr>
        <w:t xml:space="preserve"> provide $1000 for the workshop. </w:t>
      </w:r>
      <w:r w:rsidR="00F26B50">
        <w:rPr>
          <w:rFonts w:ascii="Times New Roman" w:hAnsi="Times New Roman" w:cs="Times New Roman"/>
          <w:sz w:val="24"/>
          <w:szCs w:val="24"/>
        </w:rPr>
        <w:t xml:space="preserve">William S. Hein &amp; Co., also confirmed their commitment to fund the workshop in Uganda.  </w:t>
      </w:r>
    </w:p>
    <w:p w14:paraId="0DD090BE" w14:textId="77777777" w:rsidR="00D763EF" w:rsidRPr="0057669F" w:rsidRDefault="00D763EF" w:rsidP="00900422">
      <w:pPr>
        <w:autoSpaceDE w:val="0"/>
        <w:autoSpaceDN w:val="0"/>
        <w:adjustRightInd w:val="0"/>
        <w:spacing w:after="0" w:line="360" w:lineRule="auto"/>
        <w:jc w:val="both"/>
        <w:rPr>
          <w:rFonts w:ascii="Times New Roman" w:hAnsi="Times New Roman" w:cs="Times New Roman"/>
          <w:sz w:val="24"/>
          <w:szCs w:val="24"/>
        </w:rPr>
      </w:pPr>
    </w:p>
    <w:p w14:paraId="7DAE0DBF" w14:textId="499C72E1" w:rsidR="00F30ECB" w:rsidRPr="0057669F" w:rsidRDefault="004736AF" w:rsidP="00F30E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hr-HR" w:eastAsia="hr-HR"/>
        </w:rPr>
        <w:t>7</w:t>
      </w:r>
      <w:r w:rsidR="00F30ECB" w:rsidRPr="0057669F">
        <w:rPr>
          <w:rFonts w:ascii="Times New Roman" w:hAnsi="Times New Roman" w:cs="Times New Roman"/>
          <w:b/>
          <w:sz w:val="24"/>
          <w:szCs w:val="24"/>
          <w:lang w:val="hr-HR" w:eastAsia="hr-HR"/>
        </w:rPr>
        <w:t>.</w:t>
      </w:r>
      <w:r w:rsidR="00F30ECB" w:rsidRPr="0057669F">
        <w:rPr>
          <w:rFonts w:ascii="Times New Roman" w:hAnsi="Times New Roman" w:cs="Times New Roman"/>
          <w:b/>
          <w:sz w:val="24"/>
          <w:szCs w:val="24"/>
          <w:lang w:val="hr-HR" w:eastAsia="hr-HR"/>
        </w:rPr>
        <w:tab/>
      </w:r>
      <w:r w:rsidR="00F30ECB" w:rsidRPr="0057669F">
        <w:rPr>
          <w:rFonts w:ascii="Times New Roman" w:hAnsi="Times New Roman" w:cs="Times New Roman"/>
          <w:b/>
          <w:sz w:val="24"/>
          <w:szCs w:val="24"/>
        </w:rPr>
        <w:t>Membership, recruiting and involvement</w:t>
      </w:r>
      <w:r w:rsidR="006F42ED" w:rsidRPr="0057669F">
        <w:rPr>
          <w:rFonts w:ascii="Times New Roman" w:hAnsi="Times New Roman" w:cs="Times New Roman"/>
          <w:b/>
          <w:sz w:val="24"/>
          <w:szCs w:val="24"/>
          <w:lang w:val="hr-HR" w:eastAsia="hr-HR"/>
        </w:rPr>
        <w:t xml:space="preserve"> (Marisol Florén Romero</w:t>
      </w:r>
      <w:r w:rsidR="00F30ECB" w:rsidRPr="0057669F">
        <w:rPr>
          <w:rFonts w:ascii="Times New Roman" w:hAnsi="Times New Roman" w:cs="Times New Roman"/>
          <w:b/>
          <w:sz w:val="24"/>
          <w:szCs w:val="24"/>
          <w:lang w:val="hr-HR" w:eastAsia="hr-HR"/>
        </w:rPr>
        <w:t>)</w:t>
      </w:r>
    </w:p>
    <w:p w14:paraId="4B35E39A" w14:textId="09774B5E" w:rsidR="00F940A1" w:rsidRDefault="00F30ECB" w:rsidP="00900422">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Item 18 on the agenda from the first session Standing Committee brought forward for discussion</w:t>
      </w:r>
      <w:r w:rsidR="00F26B50">
        <w:rPr>
          <w:rFonts w:ascii="Times New Roman" w:hAnsi="Times New Roman" w:cs="Times New Roman"/>
          <w:sz w:val="24"/>
          <w:szCs w:val="24"/>
        </w:rPr>
        <w:t xml:space="preserve"> on recruitment and involvement in the activities and actions of the Section</w:t>
      </w:r>
      <w:r w:rsidRPr="0057669F">
        <w:rPr>
          <w:rFonts w:ascii="Times New Roman" w:hAnsi="Times New Roman" w:cs="Times New Roman"/>
          <w:sz w:val="24"/>
          <w:szCs w:val="24"/>
        </w:rPr>
        <w:t>.</w:t>
      </w:r>
      <w:r w:rsidR="00383ECD" w:rsidRPr="0057669F">
        <w:rPr>
          <w:rFonts w:ascii="Times New Roman" w:hAnsi="Times New Roman" w:cs="Times New Roman"/>
          <w:sz w:val="24"/>
          <w:szCs w:val="24"/>
        </w:rPr>
        <w:t xml:space="preserve">  It also covers</w:t>
      </w:r>
      <w:r w:rsidR="0022402C" w:rsidRPr="0057669F">
        <w:rPr>
          <w:rFonts w:ascii="Times New Roman" w:hAnsi="Times New Roman" w:cs="Times New Roman"/>
          <w:sz w:val="24"/>
          <w:szCs w:val="24"/>
        </w:rPr>
        <w:t xml:space="preserve"> the Communication Strategy.</w:t>
      </w:r>
      <w:r w:rsidR="006F42ED" w:rsidRPr="0057669F">
        <w:rPr>
          <w:rFonts w:ascii="Times New Roman" w:hAnsi="Times New Roman" w:cs="Times New Roman"/>
          <w:sz w:val="24"/>
          <w:szCs w:val="24"/>
        </w:rPr>
        <w:t xml:space="preserve"> Marisol Florén Romero </w:t>
      </w:r>
      <w:r w:rsidR="00900422" w:rsidRPr="0057669F">
        <w:rPr>
          <w:rFonts w:ascii="Times New Roman" w:hAnsi="Times New Roman" w:cs="Times New Roman"/>
          <w:sz w:val="24"/>
          <w:szCs w:val="24"/>
        </w:rPr>
        <w:t xml:space="preserve">reported on meeting of </w:t>
      </w:r>
      <w:r w:rsidR="00F26B50">
        <w:rPr>
          <w:rFonts w:ascii="Times New Roman" w:hAnsi="Times New Roman" w:cs="Times New Roman"/>
          <w:sz w:val="24"/>
          <w:szCs w:val="24"/>
        </w:rPr>
        <w:t xml:space="preserve">the </w:t>
      </w:r>
      <w:r w:rsidR="00900422" w:rsidRPr="0057669F">
        <w:rPr>
          <w:rFonts w:ascii="Times New Roman" w:hAnsi="Times New Roman" w:cs="Times New Roman"/>
          <w:sz w:val="24"/>
          <w:szCs w:val="24"/>
        </w:rPr>
        <w:t xml:space="preserve">Communications </w:t>
      </w:r>
      <w:r w:rsidR="00F940A1">
        <w:rPr>
          <w:rFonts w:ascii="Times New Roman" w:hAnsi="Times New Roman" w:cs="Times New Roman"/>
          <w:sz w:val="24"/>
          <w:szCs w:val="24"/>
        </w:rPr>
        <w:t xml:space="preserve">team, </w:t>
      </w:r>
      <w:r w:rsidR="00F940A1" w:rsidRPr="00F940A1">
        <w:rPr>
          <w:rFonts w:ascii="Times New Roman" w:hAnsi="Times New Roman" w:cs="Times New Roman"/>
          <w:sz w:val="24"/>
          <w:szCs w:val="24"/>
        </w:rPr>
        <w:t>Hélène</w:t>
      </w:r>
      <w:r w:rsidR="00F940A1">
        <w:rPr>
          <w:rFonts w:ascii="Times New Roman" w:hAnsi="Times New Roman" w:cs="Times New Roman"/>
          <w:sz w:val="24"/>
          <w:szCs w:val="24"/>
        </w:rPr>
        <w:t xml:space="preserve"> Besnier, Margo Jeske and Marisol Floren</w:t>
      </w:r>
      <w:r w:rsidR="006F42ED" w:rsidRPr="0057669F">
        <w:rPr>
          <w:rFonts w:ascii="Times New Roman" w:hAnsi="Times New Roman" w:cs="Times New Roman"/>
          <w:sz w:val="24"/>
          <w:szCs w:val="24"/>
        </w:rPr>
        <w:t xml:space="preserve">. </w:t>
      </w:r>
      <w:r w:rsidR="00900422" w:rsidRPr="0057669F">
        <w:rPr>
          <w:rFonts w:ascii="Times New Roman" w:hAnsi="Times New Roman" w:cs="Times New Roman"/>
          <w:sz w:val="24"/>
          <w:szCs w:val="24"/>
        </w:rPr>
        <w:t>C</w:t>
      </w:r>
      <w:r w:rsidR="006F42ED" w:rsidRPr="0057669F">
        <w:rPr>
          <w:rFonts w:ascii="Times New Roman" w:hAnsi="Times New Roman" w:cs="Times New Roman"/>
          <w:sz w:val="24"/>
          <w:szCs w:val="24"/>
        </w:rPr>
        <w:t>ommunication and visibility were</w:t>
      </w:r>
      <w:r w:rsidR="00900422" w:rsidRPr="0057669F">
        <w:rPr>
          <w:rFonts w:ascii="Times New Roman" w:hAnsi="Times New Roman" w:cs="Times New Roman"/>
          <w:sz w:val="24"/>
          <w:szCs w:val="24"/>
        </w:rPr>
        <w:t xml:space="preserve"> identified as a </w:t>
      </w:r>
      <w:r w:rsidR="00F26B50">
        <w:rPr>
          <w:rFonts w:ascii="Times New Roman" w:hAnsi="Times New Roman" w:cs="Times New Roman"/>
          <w:sz w:val="24"/>
          <w:szCs w:val="24"/>
        </w:rPr>
        <w:t>challenge</w:t>
      </w:r>
      <w:r w:rsidR="00F940A1">
        <w:rPr>
          <w:rFonts w:ascii="Times New Roman" w:hAnsi="Times New Roman" w:cs="Times New Roman"/>
          <w:sz w:val="24"/>
          <w:szCs w:val="24"/>
        </w:rPr>
        <w:t xml:space="preserve">. Several issues were discussed: the </w:t>
      </w:r>
      <w:r w:rsidR="00F26B50">
        <w:rPr>
          <w:rFonts w:ascii="Times New Roman" w:hAnsi="Times New Roman" w:cs="Times New Roman"/>
          <w:sz w:val="24"/>
          <w:szCs w:val="24"/>
        </w:rPr>
        <w:t xml:space="preserve">use </w:t>
      </w:r>
      <w:r w:rsidR="00F940A1">
        <w:rPr>
          <w:rFonts w:ascii="Times New Roman" w:hAnsi="Times New Roman" w:cs="Times New Roman"/>
          <w:sz w:val="24"/>
          <w:szCs w:val="24"/>
        </w:rPr>
        <w:t>of Twitter</w:t>
      </w:r>
      <w:r w:rsidR="00F26B50">
        <w:rPr>
          <w:rFonts w:ascii="Times New Roman" w:hAnsi="Times New Roman" w:cs="Times New Roman"/>
          <w:sz w:val="24"/>
          <w:szCs w:val="24"/>
        </w:rPr>
        <w:t xml:space="preserve"> as a means of distribution of information and communication between the members</w:t>
      </w:r>
      <w:r w:rsidR="00F940A1">
        <w:rPr>
          <w:rFonts w:ascii="Times New Roman" w:hAnsi="Times New Roman" w:cs="Times New Roman"/>
          <w:sz w:val="24"/>
          <w:szCs w:val="24"/>
        </w:rPr>
        <w:t xml:space="preserve">; </w:t>
      </w:r>
      <w:r w:rsidR="00F26B50">
        <w:rPr>
          <w:rFonts w:ascii="Times New Roman" w:hAnsi="Times New Roman" w:cs="Times New Roman"/>
          <w:sz w:val="24"/>
          <w:szCs w:val="24"/>
        </w:rPr>
        <w:t>continuing the Newsletter, or creating a Blog following the success of the Public Libraries Section blog</w:t>
      </w:r>
      <w:r w:rsidR="00F940A1">
        <w:rPr>
          <w:rFonts w:ascii="Times New Roman" w:hAnsi="Times New Roman" w:cs="Times New Roman"/>
          <w:sz w:val="24"/>
          <w:szCs w:val="24"/>
        </w:rPr>
        <w:t>; using several law librarian’s distribution lists to reach out to colleagues from around the world to create interest in the Section</w:t>
      </w:r>
      <w:r w:rsidR="00F26B50">
        <w:rPr>
          <w:rFonts w:ascii="Times New Roman" w:hAnsi="Times New Roman" w:cs="Times New Roman"/>
          <w:sz w:val="24"/>
          <w:szCs w:val="24"/>
        </w:rPr>
        <w:t>. Discussions will continue</w:t>
      </w:r>
      <w:r w:rsidR="00F940A1">
        <w:rPr>
          <w:rFonts w:ascii="Times New Roman" w:hAnsi="Times New Roman" w:cs="Times New Roman"/>
          <w:sz w:val="24"/>
          <w:szCs w:val="24"/>
        </w:rPr>
        <w:t xml:space="preserve"> and the team will work on this challenges.</w:t>
      </w:r>
    </w:p>
    <w:p w14:paraId="05A809D3" w14:textId="77777777" w:rsidR="005A225D" w:rsidRDefault="005A225D" w:rsidP="00900422">
      <w:pPr>
        <w:autoSpaceDE w:val="0"/>
        <w:autoSpaceDN w:val="0"/>
        <w:adjustRightInd w:val="0"/>
        <w:spacing w:after="0" w:line="360" w:lineRule="auto"/>
        <w:jc w:val="both"/>
        <w:rPr>
          <w:rFonts w:ascii="Times New Roman" w:hAnsi="Times New Roman" w:cs="Times New Roman"/>
          <w:sz w:val="24"/>
          <w:szCs w:val="24"/>
        </w:rPr>
      </w:pPr>
    </w:p>
    <w:p w14:paraId="1A8DA165" w14:textId="54D1EF1C" w:rsidR="005A225D" w:rsidRPr="005A225D" w:rsidRDefault="004736AF" w:rsidP="005A225D">
      <w:pPr>
        <w:autoSpaceDE w:val="0"/>
        <w:autoSpaceDN w:val="0"/>
        <w:adjustRightInd w:val="0"/>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7</w:t>
      </w:r>
      <w:r w:rsidR="005A225D" w:rsidRPr="005A225D">
        <w:rPr>
          <w:rFonts w:ascii="Times New Roman" w:hAnsi="Times New Roman" w:cs="Times New Roman"/>
          <w:b/>
          <w:sz w:val="24"/>
          <w:szCs w:val="24"/>
        </w:rPr>
        <w:t xml:space="preserve">.1  </w:t>
      </w:r>
      <w:r w:rsidR="00C93062">
        <w:rPr>
          <w:rFonts w:ascii="Times New Roman" w:hAnsi="Times New Roman" w:cs="Times New Roman"/>
          <w:b/>
          <w:sz w:val="24"/>
          <w:szCs w:val="24"/>
        </w:rPr>
        <w:tab/>
      </w:r>
      <w:r w:rsidR="005A225D" w:rsidRPr="005A225D">
        <w:rPr>
          <w:rFonts w:ascii="Times New Roman" w:hAnsi="Times New Roman" w:cs="Times New Roman"/>
          <w:b/>
          <w:sz w:val="24"/>
          <w:szCs w:val="24"/>
        </w:rPr>
        <w:t xml:space="preserve">Other follow up actions, timeline and responsible parties </w:t>
      </w:r>
    </w:p>
    <w:p w14:paraId="67AC6134" w14:textId="5C9DAF2C" w:rsidR="005A225D" w:rsidRDefault="006F42ED" w:rsidP="005A225D">
      <w:pPr>
        <w:pStyle w:val="ListParagraph"/>
        <w:numPr>
          <w:ilvl w:val="0"/>
          <w:numId w:val="19"/>
        </w:numPr>
        <w:autoSpaceDE w:val="0"/>
        <w:autoSpaceDN w:val="0"/>
        <w:adjustRightInd w:val="0"/>
        <w:spacing w:after="0" w:line="360" w:lineRule="auto"/>
        <w:jc w:val="both"/>
        <w:rPr>
          <w:rFonts w:ascii="Times New Roman" w:hAnsi="Times New Roman"/>
          <w:sz w:val="24"/>
          <w:szCs w:val="24"/>
        </w:rPr>
      </w:pPr>
      <w:r w:rsidRPr="005A225D">
        <w:rPr>
          <w:rFonts w:ascii="Times New Roman" w:hAnsi="Times New Roman"/>
          <w:sz w:val="24"/>
          <w:szCs w:val="24"/>
        </w:rPr>
        <w:t>Lyonette Louis-Jacques’ list of law library associations</w:t>
      </w:r>
      <w:r w:rsidR="00C85375">
        <w:rPr>
          <w:rFonts w:ascii="Times New Roman" w:hAnsi="Times New Roman"/>
          <w:sz w:val="24"/>
          <w:szCs w:val="24"/>
        </w:rPr>
        <w:t xml:space="preserve"> needs updating as it is </w:t>
      </w:r>
      <w:r w:rsidRPr="005A225D">
        <w:rPr>
          <w:rFonts w:ascii="Times New Roman" w:hAnsi="Times New Roman"/>
          <w:sz w:val="24"/>
          <w:szCs w:val="24"/>
        </w:rPr>
        <w:t>current</w:t>
      </w:r>
      <w:r w:rsidR="00C85375">
        <w:rPr>
          <w:rFonts w:ascii="Times New Roman" w:hAnsi="Times New Roman"/>
          <w:sz w:val="24"/>
          <w:szCs w:val="24"/>
        </w:rPr>
        <w:t xml:space="preserve"> to 2012.</w:t>
      </w:r>
      <w:r w:rsidRPr="005A225D">
        <w:rPr>
          <w:rFonts w:ascii="Times New Roman" w:hAnsi="Times New Roman"/>
          <w:sz w:val="24"/>
          <w:szCs w:val="24"/>
        </w:rPr>
        <w:t xml:space="preserve">   </w:t>
      </w:r>
    </w:p>
    <w:p w14:paraId="0C43059B" w14:textId="77777777" w:rsidR="005A225D" w:rsidRDefault="006F42ED" w:rsidP="005A225D">
      <w:pPr>
        <w:pStyle w:val="ListParagraph"/>
        <w:numPr>
          <w:ilvl w:val="0"/>
          <w:numId w:val="19"/>
        </w:numPr>
        <w:autoSpaceDE w:val="0"/>
        <w:autoSpaceDN w:val="0"/>
        <w:adjustRightInd w:val="0"/>
        <w:spacing w:after="0" w:line="360" w:lineRule="auto"/>
        <w:jc w:val="both"/>
        <w:rPr>
          <w:rFonts w:ascii="Times New Roman" w:hAnsi="Times New Roman"/>
          <w:sz w:val="24"/>
          <w:szCs w:val="24"/>
        </w:rPr>
      </w:pPr>
      <w:r w:rsidRPr="005A225D">
        <w:rPr>
          <w:rFonts w:ascii="Times New Roman" w:hAnsi="Times New Roman"/>
          <w:sz w:val="24"/>
          <w:szCs w:val="24"/>
        </w:rPr>
        <w:t xml:space="preserve">Margo Jeske said she has agreed to investigate and create a Twitter account.  </w:t>
      </w:r>
    </w:p>
    <w:p w14:paraId="5DECDA3F" w14:textId="77777777" w:rsidR="00D6281B" w:rsidRDefault="006F42ED" w:rsidP="005A225D">
      <w:pPr>
        <w:pStyle w:val="ListParagraph"/>
        <w:numPr>
          <w:ilvl w:val="0"/>
          <w:numId w:val="19"/>
        </w:numPr>
        <w:autoSpaceDE w:val="0"/>
        <w:autoSpaceDN w:val="0"/>
        <w:adjustRightInd w:val="0"/>
        <w:spacing w:after="0" w:line="360" w:lineRule="auto"/>
        <w:jc w:val="both"/>
        <w:rPr>
          <w:rFonts w:ascii="Times New Roman" w:hAnsi="Times New Roman"/>
          <w:sz w:val="24"/>
          <w:szCs w:val="24"/>
        </w:rPr>
      </w:pPr>
      <w:r w:rsidRPr="005A225D">
        <w:rPr>
          <w:rFonts w:ascii="Times New Roman" w:hAnsi="Times New Roman"/>
          <w:sz w:val="24"/>
          <w:szCs w:val="24"/>
        </w:rPr>
        <w:t>There will also be an effort to translate documents</w:t>
      </w:r>
      <w:r w:rsidR="00900422" w:rsidRPr="005A225D">
        <w:rPr>
          <w:rFonts w:ascii="Times New Roman" w:hAnsi="Times New Roman"/>
          <w:sz w:val="24"/>
          <w:szCs w:val="24"/>
        </w:rPr>
        <w:t xml:space="preserve"> into Spanish and French and any other languages that might be available</w:t>
      </w:r>
      <w:r w:rsidRPr="005A225D">
        <w:rPr>
          <w:rFonts w:ascii="Times New Roman" w:hAnsi="Times New Roman"/>
          <w:sz w:val="24"/>
          <w:szCs w:val="24"/>
        </w:rPr>
        <w:t xml:space="preserve"> for translation.  </w:t>
      </w:r>
    </w:p>
    <w:p w14:paraId="2D3BB5FF" w14:textId="77777777" w:rsidR="005A225D" w:rsidRPr="0057669F" w:rsidRDefault="005A225D" w:rsidP="00900422">
      <w:pPr>
        <w:autoSpaceDE w:val="0"/>
        <w:autoSpaceDN w:val="0"/>
        <w:adjustRightInd w:val="0"/>
        <w:spacing w:after="0" w:line="360" w:lineRule="auto"/>
        <w:jc w:val="both"/>
        <w:rPr>
          <w:rFonts w:ascii="Times New Roman" w:hAnsi="Times New Roman" w:cs="Times New Roman"/>
          <w:sz w:val="24"/>
          <w:szCs w:val="24"/>
        </w:rPr>
      </w:pPr>
    </w:p>
    <w:p w14:paraId="7872AA2A" w14:textId="36456401" w:rsidR="00C601E6" w:rsidRPr="0057669F" w:rsidRDefault="004736AF" w:rsidP="00C601E6">
      <w:pPr>
        <w:spacing w:after="0" w:line="480" w:lineRule="auto"/>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8</w:t>
      </w:r>
      <w:r w:rsidR="00C601E6" w:rsidRPr="0057669F">
        <w:rPr>
          <w:rFonts w:ascii="Times New Roman" w:hAnsi="Times New Roman" w:cs="Times New Roman"/>
          <w:b/>
          <w:sz w:val="24"/>
          <w:szCs w:val="24"/>
          <w:lang w:val="hr-HR" w:eastAsia="hr-HR"/>
        </w:rPr>
        <w:t>.</w:t>
      </w:r>
      <w:r w:rsidR="00C601E6" w:rsidRPr="0057669F">
        <w:rPr>
          <w:rFonts w:ascii="Times New Roman" w:hAnsi="Times New Roman" w:cs="Times New Roman"/>
          <w:b/>
          <w:sz w:val="24"/>
          <w:szCs w:val="24"/>
          <w:lang w:val="hr-HR" w:eastAsia="hr-HR"/>
        </w:rPr>
        <w:tab/>
        <w:t>Report of IFLA Satellite meeting in Toronto (Margot Jeske)</w:t>
      </w:r>
    </w:p>
    <w:p w14:paraId="0AFA6C1D" w14:textId="777F9D66" w:rsidR="00900422" w:rsidRPr="0057669F" w:rsidRDefault="00900422" w:rsidP="00900422">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Margo</w:t>
      </w:r>
      <w:r w:rsidR="00C601E6" w:rsidRPr="0057669F">
        <w:rPr>
          <w:rFonts w:ascii="Times New Roman" w:hAnsi="Times New Roman" w:cs="Times New Roman"/>
          <w:sz w:val="24"/>
          <w:szCs w:val="24"/>
        </w:rPr>
        <w:t xml:space="preserve"> Jeske</w:t>
      </w:r>
      <w:r w:rsidRPr="0057669F">
        <w:rPr>
          <w:rFonts w:ascii="Times New Roman" w:hAnsi="Times New Roman" w:cs="Times New Roman"/>
          <w:sz w:val="24"/>
          <w:szCs w:val="24"/>
        </w:rPr>
        <w:t xml:space="preserve"> presented</w:t>
      </w:r>
      <w:r w:rsidR="00C601E6" w:rsidRPr="0057669F">
        <w:rPr>
          <w:rFonts w:ascii="Times New Roman" w:hAnsi="Times New Roman" w:cs="Times New Roman"/>
          <w:sz w:val="24"/>
          <w:szCs w:val="24"/>
        </w:rPr>
        <w:t xml:space="preserve"> the</w:t>
      </w:r>
      <w:r w:rsidRPr="0057669F">
        <w:rPr>
          <w:rFonts w:ascii="Times New Roman" w:hAnsi="Times New Roman" w:cs="Times New Roman"/>
          <w:sz w:val="24"/>
          <w:szCs w:val="24"/>
        </w:rPr>
        <w:t xml:space="preserve"> program from </w:t>
      </w:r>
      <w:r w:rsidR="00F940A1">
        <w:rPr>
          <w:rFonts w:ascii="Times New Roman" w:hAnsi="Times New Roman" w:cs="Times New Roman"/>
          <w:sz w:val="24"/>
          <w:szCs w:val="24"/>
        </w:rPr>
        <w:t xml:space="preserve">the </w:t>
      </w:r>
      <w:r w:rsidRPr="0057669F">
        <w:rPr>
          <w:rFonts w:ascii="Times New Roman" w:hAnsi="Times New Roman" w:cs="Times New Roman"/>
          <w:sz w:val="24"/>
          <w:szCs w:val="24"/>
        </w:rPr>
        <w:t>Satellite meeting held in T</w:t>
      </w:r>
      <w:r w:rsidR="00C601E6" w:rsidRPr="0057669F">
        <w:rPr>
          <w:rFonts w:ascii="Times New Roman" w:hAnsi="Times New Roman" w:cs="Times New Roman"/>
          <w:sz w:val="24"/>
          <w:szCs w:val="24"/>
        </w:rPr>
        <w:t xml:space="preserve">oronto, Canada on August </w:t>
      </w:r>
      <w:r w:rsidRPr="0057669F">
        <w:rPr>
          <w:rFonts w:ascii="Times New Roman" w:hAnsi="Times New Roman" w:cs="Times New Roman"/>
          <w:sz w:val="24"/>
          <w:szCs w:val="24"/>
        </w:rPr>
        <w:t>10-11,</w:t>
      </w:r>
      <w:r w:rsidR="00C601E6" w:rsidRPr="0057669F">
        <w:rPr>
          <w:rFonts w:ascii="Times New Roman" w:hAnsi="Times New Roman" w:cs="Times New Roman"/>
          <w:sz w:val="24"/>
          <w:szCs w:val="24"/>
        </w:rPr>
        <w:t xml:space="preserve"> 2016</w:t>
      </w:r>
      <w:r w:rsidRPr="0057669F">
        <w:rPr>
          <w:rFonts w:ascii="Times New Roman" w:hAnsi="Times New Roman" w:cs="Times New Roman"/>
          <w:sz w:val="24"/>
          <w:szCs w:val="24"/>
        </w:rPr>
        <w:t xml:space="preserve"> “</w:t>
      </w:r>
      <w:r w:rsidRPr="00F940A1">
        <w:rPr>
          <w:rFonts w:ascii="Times New Roman" w:hAnsi="Times New Roman" w:cs="Times New Roman"/>
          <w:i/>
          <w:sz w:val="24"/>
          <w:szCs w:val="24"/>
        </w:rPr>
        <w:t>Managing Huma</w:t>
      </w:r>
      <w:r w:rsidR="00F940A1" w:rsidRPr="00F940A1">
        <w:rPr>
          <w:rFonts w:ascii="Times New Roman" w:hAnsi="Times New Roman" w:cs="Times New Roman"/>
          <w:i/>
          <w:sz w:val="24"/>
          <w:szCs w:val="24"/>
        </w:rPr>
        <w:t>n Resources in the Library and Information C</w:t>
      </w:r>
      <w:r w:rsidRPr="00F940A1">
        <w:rPr>
          <w:rFonts w:ascii="Times New Roman" w:hAnsi="Times New Roman" w:cs="Times New Roman"/>
          <w:i/>
          <w:sz w:val="24"/>
          <w:szCs w:val="24"/>
        </w:rPr>
        <w:t>ontext:  Ho</w:t>
      </w:r>
      <w:r w:rsidR="00D6281B" w:rsidRPr="00F940A1">
        <w:rPr>
          <w:rFonts w:ascii="Times New Roman" w:hAnsi="Times New Roman" w:cs="Times New Roman"/>
          <w:i/>
          <w:sz w:val="24"/>
          <w:szCs w:val="24"/>
        </w:rPr>
        <w:t>w do we want to work tomorrow?”</w:t>
      </w:r>
      <w:r w:rsidRPr="0057669F">
        <w:rPr>
          <w:rFonts w:ascii="Times New Roman" w:hAnsi="Times New Roman" w:cs="Times New Roman"/>
          <w:sz w:val="24"/>
          <w:szCs w:val="24"/>
        </w:rPr>
        <w:t xml:space="preserve">  The meeting was co-sponsored with IFLA Management and Marketing Section and abstracts and additional information can be found at </w:t>
      </w:r>
      <w:hyperlink r:id="rId9" w:history="1">
        <w:r w:rsidR="00C601E6" w:rsidRPr="0057669F">
          <w:rPr>
            <w:rStyle w:val="Hyperlink"/>
            <w:rFonts w:ascii="Times New Roman" w:hAnsi="Times New Roman" w:cs="Times New Roman"/>
            <w:sz w:val="24"/>
            <w:szCs w:val="24"/>
          </w:rPr>
          <w:t>www.biblio.uottawa.ca/ext/ifla</w:t>
        </w:r>
      </w:hyperlink>
      <w:r w:rsidR="00C601E6" w:rsidRPr="0057669F">
        <w:rPr>
          <w:rFonts w:ascii="Times New Roman" w:hAnsi="Times New Roman" w:cs="Times New Roman"/>
          <w:sz w:val="24"/>
          <w:szCs w:val="24"/>
        </w:rPr>
        <w:t>.  The m</w:t>
      </w:r>
      <w:r w:rsidRPr="0057669F">
        <w:rPr>
          <w:rFonts w:ascii="Times New Roman" w:hAnsi="Times New Roman" w:cs="Times New Roman"/>
          <w:sz w:val="24"/>
          <w:szCs w:val="24"/>
        </w:rPr>
        <w:t>eeting was succ</w:t>
      </w:r>
      <w:r w:rsidR="00F940A1">
        <w:rPr>
          <w:rFonts w:ascii="Times New Roman" w:hAnsi="Times New Roman" w:cs="Times New Roman"/>
          <w:sz w:val="24"/>
          <w:szCs w:val="24"/>
        </w:rPr>
        <w:t>essful with over 100 attendees and 35 speakers.</w:t>
      </w:r>
      <w:r w:rsidRPr="0057669F">
        <w:rPr>
          <w:rFonts w:ascii="Times New Roman" w:hAnsi="Times New Roman" w:cs="Times New Roman"/>
          <w:sz w:val="24"/>
          <w:szCs w:val="24"/>
        </w:rPr>
        <w:t xml:space="preserve"> Margo discussed the logistics required and acknowledged the amount of</w:t>
      </w:r>
      <w:r w:rsidR="00C601E6" w:rsidRPr="0057669F">
        <w:rPr>
          <w:rFonts w:ascii="Times New Roman" w:hAnsi="Times New Roman" w:cs="Times New Roman"/>
          <w:sz w:val="24"/>
          <w:szCs w:val="24"/>
        </w:rPr>
        <w:t xml:space="preserve"> time and effort</w:t>
      </w:r>
      <w:r w:rsidRPr="0057669F">
        <w:rPr>
          <w:rFonts w:ascii="Times New Roman" w:hAnsi="Times New Roman" w:cs="Times New Roman"/>
          <w:sz w:val="24"/>
          <w:szCs w:val="24"/>
        </w:rPr>
        <w:t xml:space="preserve"> required in convening a satellite meeting. </w:t>
      </w:r>
    </w:p>
    <w:p w14:paraId="608FA84B" w14:textId="77777777" w:rsidR="002B2BE8" w:rsidRPr="0057669F" w:rsidRDefault="002B2BE8" w:rsidP="00900422">
      <w:pPr>
        <w:autoSpaceDE w:val="0"/>
        <w:autoSpaceDN w:val="0"/>
        <w:adjustRightInd w:val="0"/>
        <w:spacing w:after="0" w:line="360" w:lineRule="auto"/>
        <w:jc w:val="both"/>
        <w:rPr>
          <w:rFonts w:ascii="Times New Roman" w:hAnsi="Times New Roman" w:cs="Times New Roman"/>
          <w:sz w:val="24"/>
          <w:szCs w:val="24"/>
        </w:rPr>
      </w:pPr>
    </w:p>
    <w:p w14:paraId="0B52636A" w14:textId="32B5FF15" w:rsidR="003A7E05" w:rsidRPr="0057669F" w:rsidRDefault="004736AF" w:rsidP="003A7E05">
      <w:pPr>
        <w:spacing w:after="0" w:line="480" w:lineRule="auto"/>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9</w:t>
      </w:r>
      <w:r w:rsidR="003A7E05" w:rsidRPr="0057669F">
        <w:rPr>
          <w:rFonts w:ascii="Times New Roman" w:hAnsi="Times New Roman" w:cs="Times New Roman"/>
          <w:b/>
          <w:sz w:val="24"/>
          <w:szCs w:val="24"/>
          <w:lang w:val="hr-HR" w:eastAsia="hr-HR"/>
        </w:rPr>
        <w:t>.</w:t>
      </w:r>
      <w:r w:rsidR="003A7E05" w:rsidRPr="0057669F">
        <w:rPr>
          <w:rFonts w:ascii="Times New Roman" w:hAnsi="Times New Roman" w:cs="Times New Roman"/>
          <w:b/>
          <w:sz w:val="24"/>
          <w:szCs w:val="24"/>
          <w:lang w:val="hr-HR" w:eastAsia="hr-HR"/>
        </w:rPr>
        <w:tab/>
        <w:t>Satell</w:t>
      </w:r>
      <w:r w:rsidR="002D2797">
        <w:rPr>
          <w:rFonts w:ascii="Times New Roman" w:hAnsi="Times New Roman" w:cs="Times New Roman"/>
          <w:b/>
          <w:sz w:val="24"/>
          <w:szCs w:val="24"/>
          <w:lang w:val="hr-HR" w:eastAsia="hr-HR"/>
        </w:rPr>
        <w:t xml:space="preserve">ite meeting in 2018 (Carol </w:t>
      </w:r>
      <w:r w:rsidR="002D2797" w:rsidRPr="002D2797">
        <w:rPr>
          <w:rFonts w:ascii="Times New Roman" w:hAnsi="Times New Roman" w:cs="Times New Roman"/>
          <w:b/>
          <w:sz w:val="24"/>
          <w:szCs w:val="24"/>
          <w:lang w:val="hr-HR" w:eastAsia="hr-HR"/>
        </w:rPr>
        <w:t>Hinchcliff</w:t>
      </w:r>
      <w:r w:rsidR="003A7E05" w:rsidRPr="0057669F">
        <w:rPr>
          <w:rFonts w:ascii="Times New Roman" w:hAnsi="Times New Roman" w:cs="Times New Roman"/>
          <w:b/>
          <w:sz w:val="24"/>
          <w:szCs w:val="24"/>
          <w:lang w:val="hr-HR" w:eastAsia="hr-HR"/>
        </w:rPr>
        <w:t>)</w:t>
      </w:r>
    </w:p>
    <w:p w14:paraId="3BE344EB" w14:textId="017AE4DB" w:rsidR="00900422" w:rsidRPr="0057669F" w:rsidRDefault="00900422" w:rsidP="003A7E05">
      <w:pPr>
        <w:spacing w:after="0" w:line="480" w:lineRule="auto"/>
        <w:jc w:val="both"/>
        <w:rPr>
          <w:rFonts w:ascii="Times New Roman" w:hAnsi="Times New Roman" w:cs="Times New Roman"/>
          <w:sz w:val="24"/>
          <w:szCs w:val="24"/>
        </w:rPr>
      </w:pPr>
      <w:r w:rsidRPr="0057669F">
        <w:rPr>
          <w:rFonts w:ascii="Times New Roman" w:hAnsi="Times New Roman" w:cs="Times New Roman"/>
          <w:sz w:val="24"/>
          <w:szCs w:val="24"/>
        </w:rPr>
        <w:t>Carol Hinchcliff proposed a</w:t>
      </w:r>
      <w:r w:rsidR="00D6281B">
        <w:rPr>
          <w:rFonts w:ascii="Times New Roman" w:hAnsi="Times New Roman" w:cs="Times New Roman"/>
          <w:sz w:val="24"/>
          <w:szCs w:val="24"/>
        </w:rPr>
        <w:t xml:space="preserve"> future</w:t>
      </w:r>
      <w:r w:rsidR="003A7E05" w:rsidRPr="0057669F">
        <w:rPr>
          <w:rFonts w:ascii="Times New Roman" w:hAnsi="Times New Roman" w:cs="Times New Roman"/>
          <w:sz w:val="24"/>
          <w:szCs w:val="24"/>
        </w:rPr>
        <w:t xml:space="preserve"> satellite</w:t>
      </w:r>
      <w:r w:rsidRPr="0057669F">
        <w:rPr>
          <w:rFonts w:ascii="Times New Roman" w:hAnsi="Times New Roman" w:cs="Times New Roman"/>
          <w:sz w:val="24"/>
          <w:szCs w:val="24"/>
        </w:rPr>
        <w:t xml:space="preserve"> meeting</w:t>
      </w:r>
      <w:r w:rsidR="00D6281B">
        <w:rPr>
          <w:rFonts w:ascii="Times New Roman" w:hAnsi="Times New Roman" w:cs="Times New Roman"/>
          <w:sz w:val="24"/>
          <w:szCs w:val="24"/>
        </w:rPr>
        <w:t xml:space="preserve"> to be</w:t>
      </w:r>
      <w:r w:rsidRPr="0057669F">
        <w:rPr>
          <w:rFonts w:ascii="Times New Roman" w:hAnsi="Times New Roman" w:cs="Times New Roman"/>
          <w:sz w:val="24"/>
          <w:szCs w:val="24"/>
        </w:rPr>
        <w:t xml:space="preserve"> focussed on Teaching Legal Research</w:t>
      </w:r>
      <w:r w:rsidR="003A7E05" w:rsidRPr="0057669F">
        <w:rPr>
          <w:rFonts w:ascii="Times New Roman" w:hAnsi="Times New Roman" w:cs="Times New Roman"/>
          <w:sz w:val="24"/>
          <w:szCs w:val="24"/>
        </w:rPr>
        <w:t>.  March 2017 is the deadline for submission.  Sally Holterhoff stated that we do not have the infrastructure to proceed and that perhaps this could be considered for 2019.  Carole Hinchcliff, Sally Holterhoff and Margo Jeske offered to form a working group to examine possibilities.  Ryan Harrington from IALL said he could be interested in working with us.</w:t>
      </w:r>
    </w:p>
    <w:p w14:paraId="0886276B" w14:textId="77777777" w:rsidR="002D2797" w:rsidRDefault="002D2797" w:rsidP="003A4DB7">
      <w:pPr>
        <w:spacing w:after="0" w:line="480" w:lineRule="auto"/>
        <w:rPr>
          <w:rFonts w:ascii="Times New Roman" w:hAnsi="Times New Roman" w:cs="Times New Roman"/>
          <w:b/>
          <w:sz w:val="24"/>
          <w:szCs w:val="24"/>
          <w:lang w:val="hr-HR" w:eastAsia="hr-HR"/>
        </w:rPr>
      </w:pPr>
    </w:p>
    <w:p w14:paraId="312E0E82" w14:textId="41B99B43" w:rsidR="003A4DB7" w:rsidRPr="0057669F" w:rsidRDefault="004736AF" w:rsidP="003A4DB7">
      <w:pPr>
        <w:spacing w:after="0" w:line="480" w:lineRule="auto"/>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10</w:t>
      </w:r>
      <w:r w:rsidR="003A4DB7" w:rsidRPr="0057669F">
        <w:rPr>
          <w:rFonts w:ascii="Times New Roman" w:hAnsi="Times New Roman" w:cs="Times New Roman"/>
          <w:b/>
          <w:sz w:val="24"/>
          <w:szCs w:val="24"/>
          <w:lang w:val="hr-HR" w:eastAsia="hr-HR"/>
        </w:rPr>
        <w:t>.</w:t>
      </w:r>
      <w:r w:rsidR="003A4DB7" w:rsidRPr="0057669F">
        <w:rPr>
          <w:rFonts w:ascii="Times New Roman" w:hAnsi="Times New Roman" w:cs="Times New Roman"/>
          <w:b/>
          <w:sz w:val="24"/>
          <w:szCs w:val="24"/>
          <w:lang w:val="hr-HR" w:eastAsia="hr-HR"/>
        </w:rPr>
        <w:tab/>
        <w:t>Reception (Sonia Poulin)</w:t>
      </w:r>
    </w:p>
    <w:p w14:paraId="397BDBD9" w14:textId="2D495F11" w:rsidR="00900422" w:rsidRPr="0057669F" w:rsidRDefault="003A4DB7" w:rsidP="00043ADF">
      <w:pPr>
        <w:spacing w:after="0" w:line="480" w:lineRule="auto"/>
        <w:jc w:val="both"/>
        <w:rPr>
          <w:rFonts w:ascii="Times New Roman" w:hAnsi="Times New Roman" w:cs="Times New Roman"/>
          <w:sz w:val="24"/>
          <w:szCs w:val="24"/>
          <w:lang w:val="hr-HR" w:eastAsia="hr-HR"/>
        </w:rPr>
      </w:pPr>
      <w:r w:rsidRPr="0057669F">
        <w:rPr>
          <w:rFonts w:ascii="Times New Roman" w:hAnsi="Times New Roman" w:cs="Times New Roman"/>
          <w:sz w:val="24"/>
          <w:szCs w:val="24"/>
          <w:lang w:val="hr-HR" w:eastAsia="hr-HR"/>
        </w:rPr>
        <w:t xml:space="preserve">Sonia Poulin thanked </w:t>
      </w:r>
      <w:r w:rsidR="00900422" w:rsidRPr="0057669F">
        <w:rPr>
          <w:rFonts w:ascii="Times New Roman" w:hAnsi="Times New Roman" w:cs="Times New Roman"/>
          <w:sz w:val="24"/>
          <w:szCs w:val="24"/>
        </w:rPr>
        <w:t xml:space="preserve">Anne Burnett for organizing the lovely reception held at the beautiful Native American Lobby at the Moyer Judicial Center, which houses the Ohio </w:t>
      </w:r>
      <w:r w:rsidRPr="0057669F">
        <w:rPr>
          <w:rFonts w:ascii="Times New Roman" w:hAnsi="Times New Roman" w:cs="Times New Roman"/>
          <w:sz w:val="24"/>
          <w:szCs w:val="24"/>
        </w:rPr>
        <w:t>Supreme Court.  She also thanked the</w:t>
      </w:r>
      <w:r w:rsidR="00900422" w:rsidRPr="0057669F">
        <w:rPr>
          <w:rFonts w:ascii="Times New Roman" w:hAnsi="Times New Roman" w:cs="Times New Roman"/>
          <w:sz w:val="24"/>
          <w:szCs w:val="24"/>
        </w:rPr>
        <w:t xml:space="preserve"> Supreme Court staff.  The reception was very well attended with over 50 people in attendance.  The guest speaker, Paul Beck, Professor Emeritus of Political Science, Ohio State University, provided us with an entertaining overview of the United States electoral system including discussion of current presidential election and was very well received.</w:t>
      </w:r>
    </w:p>
    <w:p w14:paraId="3BB6478C" w14:textId="33746A12" w:rsidR="00D763EF" w:rsidRPr="0057669F" w:rsidRDefault="004736AF" w:rsidP="00257545">
      <w:pPr>
        <w:spacing w:after="0" w:line="480" w:lineRule="auto"/>
        <w:outlineLvl w:val="0"/>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11</w:t>
      </w:r>
      <w:r w:rsidR="00043ADF" w:rsidRPr="0057669F">
        <w:rPr>
          <w:rFonts w:ascii="Times New Roman" w:hAnsi="Times New Roman" w:cs="Times New Roman"/>
          <w:b/>
          <w:sz w:val="24"/>
          <w:szCs w:val="24"/>
          <w:lang w:val="hr-HR" w:eastAsia="hr-HR"/>
        </w:rPr>
        <w:t>.</w:t>
      </w:r>
      <w:r w:rsidR="00043ADF" w:rsidRPr="0057669F">
        <w:rPr>
          <w:rFonts w:ascii="Times New Roman" w:hAnsi="Times New Roman" w:cs="Times New Roman"/>
          <w:b/>
          <w:sz w:val="24"/>
          <w:szCs w:val="24"/>
          <w:lang w:val="hr-HR" w:eastAsia="hr-HR"/>
        </w:rPr>
        <w:tab/>
        <w:t>Other business</w:t>
      </w:r>
    </w:p>
    <w:p w14:paraId="72D0ED35" w14:textId="25058236" w:rsidR="00043ADF" w:rsidRDefault="00043ADF" w:rsidP="002B2BE8">
      <w:pPr>
        <w:autoSpaceDE w:val="0"/>
        <w:autoSpaceDN w:val="0"/>
        <w:adjustRightInd w:val="0"/>
        <w:spacing w:after="0" w:line="360" w:lineRule="auto"/>
        <w:jc w:val="both"/>
        <w:rPr>
          <w:rFonts w:ascii="Times New Roman" w:hAnsi="Times New Roman" w:cs="Times New Roman"/>
          <w:sz w:val="24"/>
          <w:szCs w:val="24"/>
        </w:rPr>
      </w:pPr>
      <w:r w:rsidRPr="0057669F">
        <w:rPr>
          <w:rFonts w:ascii="Times New Roman" w:hAnsi="Times New Roman" w:cs="Times New Roman"/>
          <w:sz w:val="24"/>
          <w:szCs w:val="24"/>
        </w:rPr>
        <w:t>Sally Holterhoff reported on a meeti</w:t>
      </w:r>
      <w:r w:rsidR="002D52DC" w:rsidRPr="0057669F">
        <w:rPr>
          <w:rFonts w:ascii="Times New Roman" w:hAnsi="Times New Roman" w:cs="Times New Roman"/>
          <w:sz w:val="24"/>
          <w:szCs w:val="24"/>
        </w:rPr>
        <w:t>ng with IFLA</w:t>
      </w:r>
      <w:r w:rsidR="002D2797">
        <w:rPr>
          <w:rFonts w:ascii="Times New Roman" w:hAnsi="Times New Roman" w:cs="Times New Roman"/>
          <w:sz w:val="24"/>
          <w:szCs w:val="24"/>
        </w:rPr>
        <w:t>’s Committee on Standards</w:t>
      </w:r>
      <w:r w:rsidR="002D52DC" w:rsidRPr="0057669F">
        <w:rPr>
          <w:rFonts w:ascii="Times New Roman" w:hAnsi="Times New Roman" w:cs="Times New Roman"/>
          <w:sz w:val="24"/>
          <w:szCs w:val="24"/>
        </w:rPr>
        <w:t xml:space="preserve"> about the</w:t>
      </w:r>
      <w:r w:rsidR="002D52DC" w:rsidRPr="0057669F">
        <w:rPr>
          <w:rFonts w:ascii="Times New Roman" w:hAnsi="Times New Roman" w:cs="Times New Roman"/>
          <w:i/>
          <w:sz w:val="24"/>
          <w:szCs w:val="24"/>
        </w:rPr>
        <w:t xml:space="preserve"> Statement on Government Provision of Public Legal Information in the Digital Age</w:t>
      </w:r>
      <w:r w:rsidR="002D52DC" w:rsidRPr="0057669F">
        <w:rPr>
          <w:rFonts w:ascii="Times New Roman" w:hAnsi="Times New Roman" w:cs="Times New Roman"/>
          <w:sz w:val="24"/>
          <w:szCs w:val="24"/>
        </w:rPr>
        <w:t xml:space="preserve"> drafted</w:t>
      </w:r>
      <w:r w:rsidR="00D6281B">
        <w:rPr>
          <w:rFonts w:ascii="Times New Roman" w:hAnsi="Times New Roman" w:cs="Times New Roman"/>
          <w:sz w:val="24"/>
          <w:szCs w:val="24"/>
        </w:rPr>
        <w:t xml:space="preserve"> by her. She said the meeting </w:t>
      </w:r>
      <w:r w:rsidR="002D52DC" w:rsidRPr="0057669F">
        <w:rPr>
          <w:rFonts w:ascii="Times New Roman" w:hAnsi="Times New Roman" w:cs="Times New Roman"/>
          <w:sz w:val="24"/>
          <w:szCs w:val="24"/>
        </w:rPr>
        <w:t>w</w:t>
      </w:r>
      <w:r w:rsidRPr="0057669F">
        <w:rPr>
          <w:rFonts w:ascii="Times New Roman" w:hAnsi="Times New Roman" w:cs="Times New Roman"/>
          <w:sz w:val="24"/>
          <w:szCs w:val="24"/>
        </w:rPr>
        <w:t>ent well and</w:t>
      </w:r>
      <w:r w:rsidR="002D52DC" w:rsidRPr="0057669F">
        <w:rPr>
          <w:rFonts w:ascii="Times New Roman" w:hAnsi="Times New Roman" w:cs="Times New Roman"/>
          <w:sz w:val="24"/>
          <w:szCs w:val="24"/>
        </w:rPr>
        <w:t xml:space="preserve"> the</w:t>
      </w:r>
      <w:r w:rsidRPr="0057669F">
        <w:rPr>
          <w:rFonts w:ascii="Times New Roman" w:hAnsi="Times New Roman" w:cs="Times New Roman"/>
          <w:sz w:val="24"/>
          <w:szCs w:val="24"/>
        </w:rPr>
        <w:t xml:space="preserve"> next step is to </w:t>
      </w:r>
      <w:r w:rsidR="002D52DC" w:rsidRPr="0057669F">
        <w:rPr>
          <w:rFonts w:ascii="Times New Roman" w:hAnsi="Times New Roman" w:cs="Times New Roman"/>
          <w:sz w:val="24"/>
          <w:szCs w:val="24"/>
        </w:rPr>
        <w:t xml:space="preserve">send a revised version to </w:t>
      </w:r>
      <w:r w:rsidR="002D2797">
        <w:rPr>
          <w:rFonts w:ascii="Times New Roman" w:hAnsi="Times New Roman" w:cs="Times New Roman"/>
          <w:sz w:val="24"/>
          <w:szCs w:val="24"/>
        </w:rPr>
        <w:t xml:space="preserve">the </w:t>
      </w:r>
      <w:r w:rsidR="002D52DC" w:rsidRPr="0057669F">
        <w:rPr>
          <w:rFonts w:ascii="Times New Roman" w:hAnsi="Times New Roman" w:cs="Times New Roman"/>
          <w:sz w:val="24"/>
          <w:szCs w:val="24"/>
          <w:lang w:val="en-CA"/>
        </w:rPr>
        <w:t>Deputy Director-General Stuart Hamilton</w:t>
      </w:r>
      <w:r w:rsidRPr="0057669F">
        <w:rPr>
          <w:rFonts w:ascii="Times New Roman" w:hAnsi="Times New Roman" w:cs="Times New Roman"/>
          <w:sz w:val="24"/>
          <w:szCs w:val="24"/>
        </w:rPr>
        <w:t xml:space="preserve"> and he will share </w:t>
      </w:r>
      <w:r w:rsidR="002D2797">
        <w:rPr>
          <w:rFonts w:ascii="Times New Roman" w:hAnsi="Times New Roman" w:cs="Times New Roman"/>
          <w:sz w:val="24"/>
          <w:szCs w:val="24"/>
        </w:rPr>
        <w:t xml:space="preserve">the draft </w:t>
      </w:r>
      <w:r w:rsidRPr="0057669F">
        <w:rPr>
          <w:rFonts w:ascii="Times New Roman" w:hAnsi="Times New Roman" w:cs="Times New Roman"/>
          <w:sz w:val="24"/>
          <w:szCs w:val="24"/>
        </w:rPr>
        <w:t>with other sections.  Comments were constructive and they thou</w:t>
      </w:r>
      <w:r w:rsidR="002D52DC" w:rsidRPr="0057669F">
        <w:rPr>
          <w:rFonts w:ascii="Times New Roman" w:hAnsi="Times New Roman" w:cs="Times New Roman"/>
          <w:sz w:val="24"/>
          <w:szCs w:val="24"/>
        </w:rPr>
        <w:t>ght it was quite well formed. She w</w:t>
      </w:r>
      <w:r w:rsidRPr="0057669F">
        <w:rPr>
          <w:rFonts w:ascii="Times New Roman" w:hAnsi="Times New Roman" w:cs="Times New Roman"/>
          <w:sz w:val="24"/>
          <w:szCs w:val="24"/>
        </w:rPr>
        <w:t>ill keep us posted.</w:t>
      </w:r>
    </w:p>
    <w:p w14:paraId="77E01B76" w14:textId="77777777" w:rsidR="00F26B50" w:rsidRPr="0057669F" w:rsidRDefault="00F26B50" w:rsidP="002B2BE8">
      <w:pPr>
        <w:autoSpaceDE w:val="0"/>
        <w:autoSpaceDN w:val="0"/>
        <w:adjustRightInd w:val="0"/>
        <w:spacing w:after="0" w:line="360" w:lineRule="auto"/>
        <w:jc w:val="both"/>
        <w:rPr>
          <w:rFonts w:ascii="Times New Roman" w:hAnsi="Times New Roman" w:cs="Times New Roman"/>
          <w:sz w:val="24"/>
          <w:szCs w:val="24"/>
        </w:rPr>
      </w:pPr>
    </w:p>
    <w:p w14:paraId="02815D3C" w14:textId="5DCDB79A" w:rsidR="00D763EF" w:rsidRPr="0057669F" w:rsidRDefault="004736AF" w:rsidP="00D763EF">
      <w:pPr>
        <w:spacing w:after="0" w:line="480" w:lineRule="auto"/>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12</w:t>
      </w:r>
      <w:r w:rsidR="00043ADF" w:rsidRPr="0057669F">
        <w:rPr>
          <w:rFonts w:ascii="Times New Roman" w:hAnsi="Times New Roman" w:cs="Times New Roman"/>
          <w:b/>
          <w:sz w:val="24"/>
          <w:szCs w:val="24"/>
          <w:lang w:val="hr-HR" w:eastAsia="hr-HR"/>
        </w:rPr>
        <w:t>.</w:t>
      </w:r>
      <w:r w:rsidR="00043ADF" w:rsidRPr="0057669F">
        <w:rPr>
          <w:rFonts w:ascii="Times New Roman" w:hAnsi="Times New Roman" w:cs="Times New Roman"/>
          <w:b/>
          <w:sz w:val="24"/>
          <w:szCs w:val="24"/>
          <w:lang w:val="hr-HR" w:eastAsia="hr-HR"/>
        </w:rPr>
        <w:tab/>
        <w:t>Adjournment</w:t>
      </w:r>
    </w:p>
    <w:p w14:paraId="2676BF59" w14:textId="20C66240" w:rsidR="00043ADF" w:rsidRPr="0057669F" w:rsidRDefault="00043ADF" w:rsidP="002D2797">
      <w:pPr>
        <w:spacing w:after="0" w:line="240" w:lineRule="auto"/>
        <w:rPr>
          <w:rFonts w:ascii="Times New Roman" w:hAnsi="Times New Roman" w:cs="Times New Roman"/>
          <w:sz w:val="24"/>
          <w:szCs w:val="24"/>
          <w:lang w:val="hr-HR" w:eastAsia="hr-HR"/>
        </w:rPr>
      </w:pPr>
      <w:r w:rsidRPr="0057669F">
        <w:rPr>
          <w:rFonts w:ascii="Times New Roman" w:hAnsi="Times New Roman" w:cs="Times New Roman"/>
          <w:sz w:val="24"/>
          <w:szCs w:val="24"/>
          <w:lang w:val="hr-HR" w:eastAsia="hr-HR"/>
        </w:rPr>
        <w:t>The meeting was adjourned at  9:30.</w:t>
      </w:r>
    </w:p>
    <w:p w14:paraId="349787C8" w14:textId="12041D9D" w:rsidR="00043ADF" w:rsidRPr="0057669F" w:rsidRDefault="00043ADF" w:rsidP="002D2797">
      <w:pPr>
        <w:spacing w:after="0" w:line="240" w:lineRule="auto"/>
        <w:rPr>
          <w:rFonts w:ascii="Times New Roman" w:hAnsi="Times New Roman" w:cs="Times New Roman"/>
          <w:sz w:val="24"/>
          <w:szCs w:val="24"/>
          <w:lang w:val="hr-HR" w:eastAsia="hr-HR"/>
        </w:rPr>
      </w:pPr>
      <w:r w:rsidRPr="0057669F">
        <w:rPr>
          <w:rFonts w:ascii="Times New Roman" w:hAnsi="Times New Roman" w:cs="Times New Roman"/>
          <w:sz w:val="24"/>
          <w:szCs w:val="24"/>
          <w:lang w:val="hr-HR" w:eastAsia="hr-HR"/>
        </w:rPr>
        <w:t>Notes taken by Margo Jeske</w:t>
      </w:r>
    </w:p>
    <w:p w14:paraId="3440E451" w14:textId="77777777" w:rsidR="00043ADF" w:rsidRPr="0057669F" w:rsidRDefault="00043ADF" w:rsidP="002D2797">
      <w:pPr>
        <w:spacing w:after="0" w:line="240" w:lineRule="auto"/>
        <w:rPr>
          <w:rFonts w:ascii="Times New Roman" w:hAnsi="Times New Roman" w:cs="Times New Roman"/>
          <w:i/>
          <w:sz w:val="24"/>
          <w:szCs w:val="24"/>
          <w:lang w:val="hr-HR" w:eastAsia="hr-HR"/>
        </w:rPr>
      </w:pPr>
      <w:r w:rsidRPr="0057669F">
        <w:rPr>
          <w:rFonts w:ascii="Times New Roman" w:hAnsi="Times New Roman" w:cs="Times New Roman"/>
          <w:i/>
          <w:sz w:val="24"/>
          <w:szCs w:val="24"/>
          <w:lang w:val="hr-HR" w:eastAsia="hr-HR"/>
        </w:rPr>
        <w:t>Respectfully submitted by: Elizabeth Naumczyk, Secretary</w:t>
      </w:r>
    </w:p>
    <w:p w14:paraId="04E7CAFD" w14:textId="77777777" w:rsidR="00043ADF" w:rsidRPr="00043ADF" w:rsidRDefault="00043ADF" w:rsidP="00D763EF">
      <w:pPr>
        <w:spacing w:after="0" w:line="480" w:lineRule="auto"/>
        <w:rPr>
          <w:rFonts w:ascii="Times New Roman" w:hAnsi="Times New Roman"/>
          <w:sz w:val="24"/>
          <w:szCs w:val="24"/>
          <w:lang w:val="hr-HR" w:eastAsia="hr-HR"/>
        </w:rPr>
      </w:pPr>
    </w:p>
    <w:p w14:paraId="14F3CAF7" w14:textId="77777777" w:rsidR="00043ADF" w:rsidRDefault="00043ADF" w:rsidP="003835C0">
      <w:pPr>
        <w:spacing w:after="0" w:line="240" w:lineRule="auto"/>
        <w:jc w:val="both"/>
        <w:rPr>
          <w:rFonts w:ascii="Times New Roman" w:hAnsi="Times New Roman"/>
          <w:iCs/>
          <w:sz w:val="24"/>
          <w:szCs w:val="24"/>
          <w:lang w:val="hr-HR" w:eastAsia="hr-HR"/>
        </w:rPr>
      </w:pPr>
    </w:p>
    <w:p w14:paraId="67BE1010" w14:textId="77777777" w:rsidR="00043ADF" w:rsidRPr="00043ADF" w:rsidRDefault="00043ADF" w:rsidP="003835C0">
      <w:pPr>
        <w:spacing w:after="0" w:line="240" w:lineRule="auto"/>
        <w:jc w:val="both"/>
        <w:rPr>
          <w:rFonts w:ascii="Times New Roman" w:hAnsi="Times New Roman"/>
          <w:sz w:val="24"/>
          <w:szCs w:val="24"/>
        </w:rPr>
      </w:pPr>
    </w:p>
    <w:p w14:paraId="687290B9" w14:textId="77777777" w:rsidR="003835C0" w:rsidRDefault="003835C0" w:rsidP="00FB41C1">
      <w:pPr>
        <w:pStyle w:val="PlainText"/>
        <w:jc w:val="both"/>
        <w:rPr>
          <w:rFonts w:ascii="Palatino Linotype" w:hAnsi="Palatino Linotype"/>
        </w:rPr>
      </w:pPr>
    </w:p>
    <w:p w14:paraId="781BA84E" w14:textId="3C613D12" w:rsidR="00FD13C2" w:rsidRPr="00F028AA" w:rsidRDefault="00FD13C2" w:rsidP="00F028AA">
      <w:pPr>
        <w:jc w:val="both"/>
        <w:rPr>
          <w:rFonts w:ascii="Palatino Linotype" w:hAnsi="Palatino Linotype"/>
        </w:rPr>
      </w:pPr>
    </w:p>
    <w:sectPr w:rsidR="00FD13C2" w:rsidRPr="00F028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A890" w14:textId="77777777" w:rsidR="0046166D" w:rsidRDefault="0046166D" w:rsidP="00F028AA">
      <w:pPr>
        <w:spacing w:after="0" w:line="240" w:lineRule="auto"/>
      </w:pPr>
      <w:r>
        <w:separator/>
      </w:r>
    </w:p>
  </w:endnote>
  <w:endnote w:type="continuationSeparator" w:id="0">
    <w:p w14:paraId="50C6CF66" w14:textId="77777777" w:rsidR="0046166D" w:rsidRDefault="0046166D" w:rsidP="00F028AA">
      <w:pPr>
        <w:spacing w:after="0" w:line="240" w:lineRule="auto"/>
      </w:pPr>
      <w:r>
        <w:continuationSeparator/>
      </w:r>
    </w:p>
  </w:endnote>
  <w:endnote w:type="continuationNotice" w:id="1">
    <w:p w14:paraId="4393188E" w14:textId="77777777" w:rsidR="0046166D" w:rsidRDefault="00461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variable"/>
    <w:sig w:usb0="00000001" w:usb1="4000ACFF" w:usb2="00000001" w:usb3="00000000" w:csb0="0000019F" w:csb1="00000000"/>
  </w:font>
  <w:font w:name="American Typewriter">
    <w:altName w:val="Arial"/>
    <w:charset w:val="00"/>
    <w:family w:val="auto"/>
    <w:pitch w:val="variable"/>
    <w:sig w:usb0="00000001" w:usb1="00000019"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81862"/>
      <w:docPartObj>
        <w:docPartGallery w:val="Page Numbers (Bottom of Page)"/>
        <w:docPartUnique/>
      </w:docPartObj>
    </w:sdtPr>
    <w:sdtEndPr>
      <w:rPr>
        <w:noProof/>
      </w:rPr>
    </w:sdtEndPr>
    <w:sdtContent>
      <w:p w14:paraId="4DB78216" w14:textId="114AE7CE" w:rsidR="00707285" w:rsidRDefault="00707285">
        <w:pPr>
          <w:pStyle w:val="Footer"/>
          <w:jc w:val="right"/>
        </w:pPr>
        <w:r>
          <w:fldChar w:fldCharType="begin"/>
        </w:r>
        <w:r>
          <w:instrText xml:space="preserve"> PAGE   \* MERGEFORMAT </w:instrText>
        </w:r>
        <w:r>
          <w:fldChar w:fldCharType="separate"/>
        </w:r>
        <w:r w:rsidR="000501A6">
          <w:rPr>
            <w:noProof/>
          </w:rPr>
          <w:t>1</w:t>
        </w:r>
        <w:r>
          <w:rPr>
            <w:noProof/>
          </w:rPr>
          <w:fldChar w:fldCharType="end"/>
        </w:r>
      </w:p>
    </w:sdtContent>
  </w:sdt>
  <w:p w14:paraId="14065B30" w14:textId="77777777" w:rsidR="00707285" w:rsidRDefault="007072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91736" w14:textId="77777777" w:rsidR="0046166D" w:rsidRDefault="0046166D" w:rsidP="00F028AA">
      <w:pPr>
        <w:spacing w:after="0" w:line="240" w:lineRule="auto"/>
      </w:pPr>
      <w:r>
        <w:separator/>
      </w:r>
    </w:p>
  </w:footnote>
  <w:footnote w:type="continuationSeparator" w:id="0">
    <w:p w14:paraId="31EB8C9C" w14:textId="77777777" w:rsidR="0046166D" w:rsidRDefault="0046166D" w:rsidP="00F028AA">
      <w:pPr>
        <w:spacing w:after="0" w:line="240" w:lineRule="auto"/>
      </w:pPr>
      <w:r>
        <w:continuationSeparator/>
      </w:r>
    </w:p>
  </w:footnote>
  <w:footnote w:type="continuationNotice" w:id="1">
    <w:p w14:paraId="61C86D11" w14:textId="77777777" w:rsidR="0046166D" w:rsidRDefault="0046166D">
      <w:pPr>
        <w:spacing w:after="0" w:line="240" w:lineRule="auto"/>
      </w:pPr>
    </w:p>
  </w:footnote>
  <w:footnote w:id="2">
    <w:p w14:paraId="65A7C4BC" w14:textId="669098CF" w:rsidR="00E30AAC" w:rsidRPr="00E30AAC" w:rsidRDefault="00E30AAC">
      <w:pPr>
        <w:pStyle w:val="FootnoteText"/>
        <w:rPr>
          <w:lang w:val="en-US"/>
        </w:rPr>
      </w:pPr>
      <w:r>
        <w:rPr>
          <w:rStyle w:val="FootnoteReference"/>
        </w:rPr>
        <w:footnoteRef/>
      </w:r>
      <w:r>
        <w:t xml:space="preserve"> </w:t>
      </w:r>
      <w:r w:rsidRPr="00E30AAC">
        <w:rPr>
          <w:rStyle w:val="Style1Char"/>
        </w:rPr>
        <w:t xml:space="preserve">ANDREW BLUM, </w:t>
      </w:r>
      <w:r w:rsidRPr="00E30AAC">
        <w:rPr>
          <w:rStyle w:val="Style1Char"/>
          <w:i/>
        </w:rPr>
        <w:t>Building South Sudan's First Peace Library</w:t>
      </w:r>
      <w:r>
        <w:rPr>
          <w:rStyle w:val="Style1Char"/>
          <w:i/>
        </w:rPr>
        <w:t xml:space="preserve">, at </w:t>
      </w:r>
      <w:r w:rsidRPr="00E30AAC">
        <w:t xml:space="preserve"> </w:t>
      </w:r>
      <w:hyperlink r:id="rId1" w:history="1">
        <w:r w:rsidRPr="00B65B92">
          <w:rPr>
            <w:rStyle w:val="Hyperlink"/>
          </w:rPr>
          <w:t>http://www.usip.org/publications/building-south-sudans-first-peace-library</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3D6"/>
    <w:multiLevelType w:val="multilevel"/>
    <w:tmpl w:val="3450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D1F8B"/>
    <w:multiLevelType w:val="hybridMultilevel"/>
    <w:tmpl w:val="C35666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B041A7"/>
    <w:multiLevelType w:val="hybridMultilevel"/>
    <w:tmpl w:val="DD3A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83C"/>
    <w:multiLevelType w:val="hybridMultilevel"/>
    <w:tmpl w:val="35E4C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27A9B"/>
    <w:multiLevelType w:val="hybridMultilevel"/>
    <w:tmpl w:val="037AB74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353833"/>
    <w:multiLevelType w:val="hybridMultilevel"/>
    <w:tmpl w:val="134E09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22742A8"/>
    <w:multiLevelType w:val="multilevel"/>
    <w:tmpl w:val="B4F4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63042"/>
    <w:multiLevelType w:val="hybridMultilevel"/>
    <w:tmpl w:val="13BA0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08853A0"/>
    <w:multiLevelType w:val="multilevel"/>
    <w:tmpl w:val="CA78E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9C2F09"/>
    <w:multiLevelType w:val="hybridMultilevel"/>
    <w:tmpl w:val="5DE69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2E5E00"/>
    <w:multiLevelType w:val="multilevel"/>
    <w:tmpl w:val="C816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6360E"/>
    <w:multiLevelType w:val="multilevel"/>
    <w:tmpl w:val="EB90A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975CD4"/>
    <w:multiLevelType w:val="hybridMultilevel"/>
    <w:tmpl w:val="E7FEB1A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5A1C1F53"/>
    <w:multiLevelType w:val="hybridMultilevel"/>
    <w:tmpl w:val="EACA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E70A2"/>
    <w:multiLevelType w:val="hybridMultilevel"/>
    <w:tmpl w:val="893AD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7530DA"/>
    <w:multiLevelType w:val="multilevel"/>
    <w:tmpl w:val="D41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1B124A"/>
    <w:multiLevelType w:val="hybridMultilevel"/>
    <w:tmpl w:val="48D810F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C290802"/>
    <w:multiLevelType w:val="multilevel"/>
    <w:tmpl w:val="CFC6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F3BE3"/>
    <w:multiLevelType w:val="hybridMultilevel"/>
    <w:tmpl w:val="611E2B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DFE44C9"/>
    <w:multiLevelType w:val="multilevel"/>
    <w:tmpl w:val="38B8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3"/>
  </w:num>
  <w:num w:numId="4">
    <w:abstractNumId w:val="12"/>
  </w:num>
  <w:num w:numId="5">
    <w:abstractNumId w:val="2"/>
  </w:num>
  <w:num w:numId="6">
    <w:abstractNumId w:val="5"/>
  </w:num>
  <w:num w:numId="7">
    <w:abstractNumId w:val="18"/>
  </w:num>
  <w:num w:numId="8">
    <w:abstractNumId w:val="4"/>
  </w:num>
  <w:num w:numId="9">
    <w:abstractNumId w:val="1"/>
  </w:num>
  <w:num w:numId="10">
    <w:abstractNumId w:val="7"/>
  </w:num>
  <w:num w:numId="11">
    <w:abstractNumId w:val="16"/>
  </w:num>
  <w:num w:numId="12">
    <w:abstractNumId w:val="6"/>
  </w:num>
  <w:num w:numId="13">
    <w:abstractNumId w:val="8"/>
  </w:num>
  <w:num w:numId="14">
    <w:abstractNumId w:val="17"/>
  </w:num>
  <w:num w:numId="15">
    <w:abstractNumId w:val="11"/>
  </w:num>
  <w:num w:numId="16">
    <w:abstractNumId w:val="15"/>
  </w:num>
  <w:num w:numId="17">
    <w:abstractNumId w:val="0"/>
  </w:num>
  <w:num w:numId="18">
    <w:abstractNumId w:val="14"/>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AA"/>
    <w:rsid w:val="00003FC9"/>
    <w:rsid w:val="00010C40"/>
    <w:rsid w:val="00010F55"/>
    <w:rsid w:val="00016851"/>
    <w:rsid w:val="00020A90"/>
    <w:rsid w:val="000237C0"/>
    <w:rsid w:val="00043ADF"/>
    <w:rsid w:val="00047AF4"/>
    <w:rsid w:val="000501A6"/>
    <w:rsid w:val="00053148"/>
    <w:rsid w:val="000602C3"/>
    <w:rsid w:val="000644D2"/>
    <w:rsid w:val="00064E6F"/>
    <w:rsid w:val="0006653D"/>
    <w:rsid w:val="00072722"/>
    <w:rsid w:val="00074516"/>
    <w:rsid w:val="00074579"/>
    <w:rsid w:val="000811AF"/>
    <w:rsid w:val="00082A7C"/>
    <w:rsid w:val="000872BE"/>
    <w:rsid w:val="000969EB"/>
    <w:rsid w:val="000A1BCA"/>
    <w:rsid w:val="000B7F2F"/>
    <w:rsid w:val="000C562B"/>
    <w:rsid w:val="000C79DE"/>
    <w:rsid w:val="000C7DCA"/>
    <w:rsid w:val="000D41B7"/>
    <w:rsid w:val="000D558A"/>
    <w:rsid w:val="000E003D"/>
    <w:rsid w:val="000E3AE3"/>
    <w:rsid w:val="000F63E1"/>
    <w:rsid w:val="0010027C"/>
    <w:rsid w:val="001015A2"/>
    <w:rsid w:val="00104B2D"/>
    <w:rsid w:val="00104DD9"/>
    <w:rsid w:val="00106DD0"/>
    <w:rsid w:val="001153DB"/>
    <w:rsid w:val="001221FD"/>
    <w:rsid w:val="00127D15"/>
    <w:rsid w:val="00130015"/>
    <w:rsid w:val="00131672"/>
    <w:rsid w:val="00137CF7"/>
    <w:rsid w:val="00151992"/>
    <w:rsid w:val="0015262D"/>
    <w:rsid w:val="00152CBF"/>
    <w:rsid w:val="001539E9"/>
    <w:rsid w:val="00163A84"/>
    <w:rsid w:val="00165EEF"/>
    <w:rsid w:val="001665BF"/>
    <w:rsid w:val="0017148F"/>
    <w:rsid w:val="001812C5"/>
    <w:rsid w:val="001816D1"/>
    <w:rsid w:val="001911D0"/>
    <w:rsid w:val="00197474"/>
    <w:rsid w:val="001A3759"/>
    <w:rsid w:val="001B0F35"/>
    <w:rsid w:val="001C7E53"/>
    <w:rsid w:val="001D7ADE"/>
    <w:rsid w:val="001E2068"/>
    <w:rsid w:val="001E2362"/>
    <w:rsid w:val="001E51B5"/>
    <w:rsid w:val="001F11E0"/>
    <w:rsid w:val="001F12E7"/>
    <w:rsid w:val="001F690C"/>
    <w:rsid w:val="00200ABC"/>
    <w:rsid w:val="0021342E"/>
    <w:rsid w:val="0021510A"/>
    <w:rsid w:val="0021665F"/>
    <w:rsid w:val="0022099D"/>
    <w:rsid w:val="00220D33"/>
    <w:rsid w:val="00221BB1"/>
    <w:rsid w:val="00221CA9"/>
    <w:rsid w:val="0022402C"/>
    <w:rsid w:val="002240AC"/>
    <w:rsid w:val="00227F3D"/>
    <w:rsid w:val="00231C79"/>
    <w:rsid w:val="002320A2"/>
    <w:rsid w:val="002354E1"/>
    <w:rsid w:val="002479D0"/>
    <w:rsid w:val="00256B21"/>
    <w:rsid w:val="00257545"/>
    <w:rsid w:val="0026585B"/>
    <w:rsid w:val="002709B7"/>
    <w:rsid w:val="00277EFD"/>
    <w:rsid w:val="00282993"/>
    <w:rsid w:val="002870DC"/>
    <w:rsid w:val="002871E0"/>
    <w:rsid w:val="002934DE"/>
    <w:rsid w:val="002B2BE8"/>
    <w:rsid w:val="002B68C8"/>
    <w:rsid w:val="002C10B5"/>
    <w:rsid w:val="002D2388"/>
    <w:rsid w:val="002D2797"/>
    <w:rsid w:val="002D52DC"/>
    <w:rsid w:val="002D6007"/>
    <w:rsid w:val="002E1A57"/>
    <w:rsid w:val="002E23D9"/>
    <w:rsid w:val="002F1851"/>
    <w:rsid w:val="002F4467"/>
    <w:rsid w:val="002F68DA"/>
    <w:rsid w:val="002F71F5"/>
    <w:rsid w:val="0030035D"/>
    <w:rsid w:val="00302C2A"/>
    <w:rsid w:val="00304D02"/>
    <w:rsid w:val="00307909"/>
    <w:rsid w:val="003275A0"/>
    <w:rsid w:val="0033320E"/>
    <w:rsid w:val="003343CE"/>
    <w:rsid w:val="003379C5"/>
    <w:rsid w:val="0034105A"/>
    <w:rsid w:val="00353167"/>
    <w:rsid w:val="00355A72"/>
    <w:rsid w:val="00357D8C"/>
    <w:rsid w:val="00363708"/>
    <w:rsid w:val="00370D2B"/>
    <w:rsid w:val="00375F20"/>
    <w:rsid w:val="003835C0"/>
    <w:rsid w:val="00383ECD"/>
    <w:rsid w:val="00390AEA"/>
    <w:rsid w:val="00390B1D"/>
    <w:rsid w:val="003912DD"/>
    <w:rsid w:val="00394B74"/>
    <w:rsid w:val="00397B87"/>
    <w:rsid w:val="003A1BFF"/>
    <w:rsid w:val="003A4DB7"/>
    <w:rsid w:val="003A7E05"/>
    <w:rsid w:val="003B791B"/>
    <w:rsid w:val="003B7CAB"/>
    <w:rsid w:val="003C4EA2"/>
    <w:rsid w:val="003C5F9F"/>
    <w:rsid w:val="003C6B1B"/>
    <w:rsid w:val="003C7048"/>
    <w:rsid w:val="003D3E97"/>
    <w:rsid w:val="003D447F"/>
    <w:rsid w:val="003D4A79"/>
    <w:rsid w:val="003E0CA9"/>
    <w:rsid w:val="003E6A9D"/>
    <w:rsid w:val="003F424D"/>
    <w:rsid w:val="00400366"/>
    <w:rsid w:val="004052B0"/>
    <w:rsid w:val="00416833"/>
    <w:rsid w:val="004448C0"/>
    <w:rsid w:val="00446D93"/>
    <w:rsid w:val="0046166D"/>
    <w:rsid w:val="00461E48"/>
    <w:rsid w:val="00463D38"/>
    <w:rsid w:val="004651E7"/>
    <w:rsid w:val="00470E98"/>
    <w:rsid w:val="00471970"/>
    <w:rsid w:val="004722B4"/>
    <w:rsid w:val="004736AF"/>
    <w:rsid w:val="00483429"/>
    <w:rsid w:val="004834B8"/>
    <w:rsid w:val="00486036"/>
    <w:rsid w:val="00487C44"/>
    <w:rsid w:val="00493EC1"/>
    <w:rsid w:val="004A486E"/>
    <w:rsid w:val="004B7473"/>
    <w:rsid w:val="004C2059"/>
    <w:rsid w:val="004C52EE"/>
    <w:rsid w:val="004C59B9"/>
    <w:rsid w:val="004C6231"/>
    <w:rsid w:val="004C78D0"/>
    <w:rsid w:val="004D0229"/>
    <w:rsid w:val="004D4F5F"/>
    <w:rsid w:val="004D6CB1"/>
    <w:rsid w:val="004E45F1"/>
    <w:rsid w:val="004F073A"/>
    <w:rsid w:val="0050463E"/>
    <w:rsid w:val="00506C84"/>
    <w:rsid w:val="005078B1"/>
    <w:rsid w:val="00511E38"/>
    <w:rsid w:val="00514FA3"/>
    <w:rsid w:val="005200E8"/>
    <w:rsid w:val="00521E05"/>
    <w:rsid w:val="005240FD"/>
    <w:rsid w:val="0053194C"/>
    <w:rsid w:val="00532DD5"/>
    <w:rsid w:val="00534D4D"/>
    <w:rsid w:val="00535032"/>
    <w:rsid w:val="00541F1C"/>
    <w:rsid w:val="005469D2"/>
    <w:rsid w:val="005545CF"/>
    <w:rsid w:val="00571236"/>
    <w:rsid w:val="0057669F"/>
    <w:rsid w:val="005A225D"/>
    <w:rsid w:val="005A2EC6"/>
    <w:rsid w:val="005B7C52"/>
    <w:rsid w:val="005C3416"/>
    <w:rsid w:val="005D1163"/>
    <w:rsid w:val="005D212C"/>
    <w:rsid w:val="005D229A"/>
    <w:rsid w:val="005D7E3C"/>
    <w:rsid w:val="00611B58"/>
    <w:rsid w:val="00620154"/>
    <w:rsid w:val="006254D7"/>
    <w:rsid w:val="00627A66"/>
    <w:rsid w:val="00631798"/>
    <w:rsid w:val="006379D8"/>
    <w:rsid w:val="006423EC"/>
    <w:rsid w:val="006448C0"/>
    <w:rsid w:val="006455F7"/>
    <w:rsid w:val="006534E7"/>
    <w:rsid w:val="00657A3C"/>
    <w:rsid w:val="00657AFD"/>
    <w:rsid w:val="0066339E"/>
    <w:rsid w:val="00664D3C"/>
    <w:rsid w:val="00665BE8"/>
    <w:rsid w:val="00670252"/>
    <w:rsid w:val="00672967"/>
    <w:rsid w:val="0068225C"/>
    <w:rsid w:val="00686943"/>
    <w:rsid w:val="00686A08"/>
    <w:rsid w:val="006912EF"/>
    <w:rsid w:val="006A10A3"/>
    <w:rsid w:val="006A2A70"/>
    <w:rsid w:val="006A6C80"/>
    <w:rsid w:val="006A6F22"/>
    <w:rsid w:val="006A7D4F"/>
    <w:rsid w:val="006C642B"/>
    <w:rsid w:val="006C78A9"/>
    <w:rsid w:val="006C7CB2"/>
    <w:rsid w:val="006D09B7"/>
    <w:rsid w:val="006D55C3"/>
    <w:rsid w:val="006F42ED"/>
    <w:rsid w:val="006F5238"/>
    <w:rsid w:val="006F62BA"/>
    <w:rsid w:val="00700EC7"/>
    <w:rsid w:val="0070196D"/>
    <w:rsid w:val="007038C1"/>
    <w:rsid w:val="007039C4"/>
    <w:rsid w:val="00704A3E"/>
    <w:rsid w:val="00707285"/>
    <w:rsid w:val="00713BB2"/>
    <w:rsid w:val="00717CAF"/>
    <w:rsid w:val="0072107F"/>
    <w:rsid w:val="007223F5"/>
    <w:rsid w:val="00723CA6"/>
    <w:rsid w:val="00725097"/>
    <w:rsid w:val="00743ECF"/>
    <w:rsid w:val="00744777"/>
    <w:rsid w:val="007465BB"/>
    <w:rsid w:val="0077298D"/>
    <w:rsid w:val="00773BE0"/>
    <w:rsid w:val="00773D77"/>
    <w:rsid w:val="00776713"/>
    <w:rsid w:val="00782835"/>
    <w:rsid w:val="0078339E"/>
    <w:rsid w:val="0078380A"/>
    <w:rsid w:val="007845E0"/>
    <w:rsid w:val="00784C28"/>
    <w:rsid w:val="00792558"/>
    <w:rsid w:val="007928E8"/>
    <w:rsid w:val="00793410"/>
    <w:rsid w:val="00796D10"/>
    <w:rsid w:val="00797BEF"/>
    <w:rsid w:val="007A3E1D"/>
    <w:rsid w:val="007A6125"/>
    <w:rsid w:val="007B2B33"/>
    <w:rsid w:val="007B7DE6"/>
    <w:rsid w:val="007C051D"/>
    <w:rsid w:val="007C6669"/>
    <w:rsid w:val="007C68EA"/>
    <w:rsid w:val="007D1246"/>
    <w:rsid w:val="007E5D82"/>
    <w:rsid w:val="007F04A3"/>
    <w:rsid w:val="007F21D7"/>
    <w:rsid w:val="007F3CBB"/>
    <w:rsid w:val="007F6C3E"/>
    <w:rsid w:val="00800CF5"/>
    <w:rsid w:val="00805440"/>
    <w:rsid w:val="00814ACE"/>
    <w:rsid w:val="00816F6D"/>
    <w:rsid w:val="00817CED"/>
    <w:rsid w:val="0082592A"/>
    <w:rsid w:val="008377AD"/>
    <w:rsid w:val="00840093"/>
    <w:rsid w:val="00840999"/>
    <w:rsid w:val="00847BF6"/>
    <w:rsid w:val="008634AB"/>
    <w:rsid w:val="008728B9"/>
    <w:rsid w:val="008753A8"/>
    <w:rsid w:val="00884266"/>
    <w:rsid w:val="008A1B38"/>
    <w:rsid w:val="008B26DD"/>
    <w:rsid w:val="008C278B"/>
    <w:rsid w:val="008C5920"/>
    <w:rsid w:val="008C6273"/>
    <w:rsid w:val="008D284E"/>
    <w:rsid w:val="008D4C43"/>
    <w:rsid w:val="008D5B6B"/>
    <w:rsid w:val="008E7B18"/>
    <w:rsid w:val="008E7BEB"/>
    <w:rsid w:val="008F4CC3"/>
    <w:rsid w:val="008F5773"/>
    <w:rsid w:val="008F6A46"/>
    <w:rsid w:val="00900422"/>
    <w:rsid w:val="00902298"/>
    <w:rsid w:val="00907349"/>
    <w:rsid w:val="00911E2C"/>
    <w:rsid w:val="009150F3"/>
    <w:rsid w:val="00916021"/>
    <w:rsid w:val="009246E7"/>
    <w:rsid w:val="00924FF3"/>
    <w:rsid w:val="00933C13"/>
    <w:rsid w:val="0093718E"/>
    <w:rsid w:val="00952136"/>
    <w:rsid w:val="00960FDE"/>
    <w:rsid w:val="00962F26"/>
    <w:rsid w:val="00986F80"/>
    <w:rsid w:val="009A40F5"/>
    <w:rsid w:val="009B30DB"/>
    <w:rsid w:val="009C208E"/>
    <w:rsid w:val="009C59BD"/>
    <w:rsid w:val="009C6121"/>
    <w:rsid w:val="009C7D76"/>
    <w:rsid w:val="009D4180"/>
    <w:rsid w:val="009D7AFB"/>
    <w:rsid w:val="009E1744"/>
    <w:rsid w:val="009E2036"/>
    <w:rsid w:val="009E24C5"/>
    <w:rsid w:val="009E33DF"/>
    <w:rsid w:val="009E3A37"/>
    <w:rsid w:val="009E4DA1"/>
    <w:rsid w:val="009F67D5"/>
    <w:rsid w:val="00A262E7"/>
    <w:rsid w:val="00A410FF"/>
    <w:rsid w:val="00A53FF7"/>
    <w:rsid w:val="00A55C8D"/>
    <w:rsid w:val="00A63BE6"/>
    <w:rsid w:val="00A658C0"/>
    <w:rsid w:val="00A72068"/>
    <w:rsid w:val="00A80B6F"/>
    <w:rsid w:val="00A823D5"/>
    <w:rsid w:val="00A8278B"/>
    <w:rsid w:val="00A831A2"/>
    <w:rsid w:val="00A862B9"/>
    <w:rsid w:val="00A8741C"/>
    <w:rsid w:val="00AA17AD"/>
    <w:rsid w:val="00AB0384"/>
    <w:rsid w:val="00AB4598"/>
    <w:rsid w:val="00AC3F47"/>
    <w:rsid w:val="00AC75BF"/>
    <w:rsid w:val="00AD79C2"/>
    <w:rsid w:val="00AE00E8"/>
    <w:rsid w:val="00AE142C"/>
    <w:rsid w:val="00AE1C60"/>
    <w:rsid w:val="00AE2562"/>
    <w:rsid w:val="00AE4421"/>
    <w:rsid w:val="00AE6072"/>
    <w:rsid w:val="00AF11A4"/>
    <w:rsid w:val="00AF4700"/>
    <w:rsid w:val="00B00721"/>
    <w:rsid w:val="00B048EF"/>
    <w:rsid w:val="00B066EE"/>
    <w:rsid w:val="00B239C7"/>
    <w:rsid w:val="00B4256A"/>
    <w:rsid w:val="00B80D22"/>
    <w:rsid w:val="00B80ED5"/>
    <w:rsid w:val="00B84386"/>
    <w:rsid w:val="00B84D14"/>
    <w:rsid w:val="00B853EB"/>
    <w:rsid w:val="00B918D1"/>
    <w:rsid w:val="00B96363"/>
    <w:rsid w:val="00BA78B6"/>
    <w:rsid w:val="00BB5E73"/>
    <w:rsid w:val="00BB7039"/>
    <w:rsid w:val="00BC1C75"/>
    <w:rsid w:val="00BC4A96"/>
    <w:rsid w:val="00BC5529"/>
    <w:rsid w:val="00BD104E"/>
    <w:rsid w:val="00BD40E5"/>
    <w:rsid w:val="00BE4397"/>
    <w:rsid w:val="00BE5335"/>
    <w:rsid w:val="00BE6C47"/>
    <w:rsid w:val="00BF0CD3"/>
    <w:rsid w:val="00BF1EE1"/>
    <w:rsid w:val="00BF377F"/>
    <w:rsid w:val="00C01104"/>
    <w:rsid w:val="00C05770"/>
    <w:rsid w:val="00C10052"/>
    <w:rsid w:val="00C11AFA"/>
    <w:rsid w:val="00C23696"/>
    <w:rsid w:val="00C32D0E"/>
    <w:rsid w:val="00C354B6"/>
    <w:rsid w:val="00C35DA4"/>
    <w:rsid w:val="00C46BCF"/>
    <w:rsid w:val="00C5639F"/>
    <w:rsid w:val="00C572A4"/>
    <w:rsid w:val="00C601E6"/>
    <w:rsid w:val="00C6521D"/>
    <w:rsid w:val="00C67E3E"/>
    <w:rsid w:val="00C70E30"/>
    <w:rsid w:val="00C71678"/>
    <w:rsid w:val="00C82BF1"/>
    <w:rsid w:val="00C836FF"/>
    <w:rsid w:val="00C85375"/>
    <w:rsid w:val="00C861DD"/>
    <w:rsid w:val="00C86B33"/>
    <w:rsid w:val="00C93062"/>
    <w:rsid w:val="00C95474"/>
    <w:rsid w:val="00CA1B23"/>
    <w:rsid w:val="00CA6885"/>
    <w:rsid w:val="00CA69B3"/>
    <w:rsid w:val="00CA762C"/>
    <w:rsid w:val="00CA7E2D"/>
    <w:rsid w:val="00CB4F51"/>
    <w:rsid w:val="00CC2E34"/>
    <w:rsid w:val="00CC3378"/>
    <w:rsid w:val="00CC4149"/>
    <w:rsid w:val="00CD40B0"/>
    <w:rsid w:val="00CD40BA"/>
    <w:rsid w:val="00CE0FF9"/>
    <w:rsid w:val="00CE4D4F"/>
    <w:rsid w:val="00CE71F7"/>
    <w:rsid w:val="00CE721C"/>
    <w:rsid w:val="00CF1EF8"/>
    <w:rsid w:val="00CF66A9"/>
    <w:rsid w:val="00D06DC9"/>
    <w:rsid w:val="00D074FE"/>
    <w:rsid w:val="00D1525F"/>
    <w:rsid w:val="00D162F5"/>
    <w:rsid w:val="00D20BAF"/>
    <w:rsid w:val="00D240E8"/>
    <w:rsid w:val="00D30006"/>
    <w:rsid w:val="00D30790"/>
    <w:rsid w:val="00D3498F"/>
    <w:rsid w:val="00D36136"/>
    <w:rsid w:val="00D4044A"/>
    <w:rsid w:val="00D41D8F"/>
    <w:rsid w:val="00D44A64"/>
    <w:rsid w:val="00D5304C"/>
    <w:rsid w:val="00D6281B"/>
    <w:rsid w:val="00D706B7"/>
    <w:rsid w:val="00D72DE3"/>
    <w:rsid w:val="00D74A82"/>
    <w:rsid w:val="00D763EF"/>
    <w:rsid w:val="00D81E71"/>
    <w:rsid w:val="00D86607"/>
    <w:rsid w:val="00D86FBC"/>
    <w:rsid w:val="00DA3C3A"/>
    <w:rsid w:val="00DA3C66"/>
    <w:rsid w:val="00DA7E89"/>
    <w:rsid w:val="00DB4B7E"/>
    <w:rsid w:val="00DC5447"/>
    <w:rsid w:val="00DD3FEC"/>
    <w:rsid w:val="00DD69A5"/>
    <w:rsid w:val="00DE3610"/>
    <w:rsid w:val="00DE7DC8"/>
    <w:rsid w:val="00DF1ED6"/>
    <w:rsid w:val="00DF32BA"/>
    <w:rsid w:val="00E030AE"/>
    <w:rsid w:val="00E108CD"/>
    <w:rsid w:val="00E12C65"/>
    <w:rsid w:val="00E15C66"/>
    <w:rsid w:val="00E16E21"/>
    <w:rsid w:val="00E229F3"/>
    <w:rsid w:val="00E258CC"/>
    <w:rsid w:val="00E30AAC"/>
    <w:rsid w:val="00E44C4C"/>
    <w:rsid w:val="00E44F0C"/>
    <w:rsid w:val="00E4501A"/>
    <w:rsid w:val="00E45A08"/>
    <w:rsid w:val="00E605C9"/>
    <w:rsid w:val="00E65371"/>
    <w:rsid w:val="00E77C6C"/>
    <w:rsid w:val="00E84FF0"/>
    <w:rsid w:val="00E915B4"/>
    <w:rsid w:val="00E9237C"/>
    <w:rsid w:val="00EA2725"/>
    <w:rsid w:val="00EC142F"/>
    <w:rsid w:val="00EC16D6"/>
    <w:rsid w:val="00EC545C"/>
    <w:rsid w:val="00ED1030"/>
    <w:rsid w:val="00EF02F2"/>
    <w:rsid w:val="00EF32F6"/>
    <w:rsid w:val="00F02780"/>
    <w:rsid w:val="00F028AA"/>
    <w:rsid w:val="00F0378E"/>
    <w:rsid w:val="00F10EE8"/>
    <w:rsid w:val="00F11153"/>
    <w:rsid w:val="00F1322C"/>
    <w:rsid w:val="00F140C8"/>
    <w:rsid w:val="00F26B50"/>
    <w:rsid w:val="00F30ECB"/>
    <w:rsid w:val="00F35262"/>
    <w:rsid w:val="00F369C2"/>
    <w:rsid w:val="00F43AFD"/>
    <w:rsid w:val="00F465C5"/>
    <w:rsid w:val="00F52BAD"/>
    <w:rsid w:val="00F52EFC"/>
    <w:rsid w:val="00F5587B"/>
    <w:rsid w:val="00F573FA"/>
    <w:rsid w:val="00F60F3B"/>
    <w:rsid w:val="00F61DC1"/>
    <w:rsid w:val="00F627DC"/>
    <w:rsid w:val="00F713AA"/>
    <w:rsid w:val="00F73660"/>
    <w:rsid w:val="00F7597A"/>
    <w:rsid w:val="00F9117B"/>
    <w:rsid w:val="00F9279B"/>
    <w:rsid w:val="00F93CA4"/>
    <w:rsid w:val="00F940A1"/>
    <w:rsid w:val="00F94758"/>
    <w:rsid w:val="00F9524C"/>
    <w:rsid w:val="00FA24D4"/>
    <w:rsid w:val="00FA6085"/>
    <w:rsid w:val="00FB2705"/>
    <w:rsid w:val="00FB41C1"/>
    <w:rsid w:val="00FB75FF"/>
    <w:rsid w:val="00FC06B2"/>
    <w:rsid w:val="00FC37BA"/>
    <w:rsid w:val="00FC6287"/>
    <w:rsid w:val="00FD13C2"/>
    <w:rsid w:val="00FD465C"/>
    <w:rsid w:val="00FD5099"/>
    <w:rsid w:val="00FD7CC9"/>
    <w:rsid w:val="00FF3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315B7"/>
  <w15:docId w15:val="{87B6363D-1172-4461-98A7-1A685197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28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028AA"/>
    <w:rPr>
      <w:rFonts w:ascii="Calibri" w:hAnsi="Calibri"/>
      <w:szCs w:val="21"/>
    </w:rPr>
  </w:style>
  <w:style w:type="paragraph" w:styleId="Header">
    <w:name w:val="header"/>
    <w:basedOn w:val="Normal"/>
    <w:link w:val="HeaderChar"/>
    <w:uiPriority w:val="99"/>
    <w:unhideWhenUsed/>
    <w:rsid w:val="00F02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8AA"/>
  </w:style>
  <w:style w:type="paragraph" w:styleId="Footer">
    <w:name w:val="footer"/>
    <w:basedOn w:val="Normal"/>
    <w:link w:val="FooterChar"/>
    <w:uiPriority w:val="99"/>
    <w:unhideWhenUsed/>
    <w:rsid w:val="00F02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8AA"/>
  </w:style>
  <w:style w:type="paragraph" w:styleId="ListParagraph">
    <w:name w:val="List Paragraph"/>
    <w:basedOn w:val="Normal"/>
    <w:uiPriority w:val="34"/>
    <w:qFormat/>
    <w:rsid w:val="003835C0"/>
    <w:pPr>
      <w:ind w:left="720"/>
      <w:contextualSpacing/>
    </w:pPr>
    <w:rPr>
      <w:rFonts w:ascii="Calibri" w:eastAsia="Times New Roman" w:hAnsi="Calibri" w:cs="Times New Roman"/>
      <w:lang w:val="en-US"/>
    </w:rPr>
  </w:style>
  <w:style w:type="character" w:styleId="Strong">
    <w:name w:val="Strong"/>
    <w:qFormat/>
    <w:rsid w:val="003835C0"/>
    <w:rPr>
      <w:rFonts w:cs="Times New Roman"/>
      <w:b/>
      <w:bCs/>
    </w:rPr>
  </w:style>
  <w:style w:type="paragraph" w:styleId="BalloonText">
    <w:name w:val="Balloon Text"/>
    <w:basedOn w:val="Normal"/>
    <w:link w:val="BalloonTextChar"/>
    <w:uiPriority w:val="99"/>
    <w:semiHidden/>
    <w:unhideWhenUsed/>
    <w:rsid w:val="0081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6D"/>
    <w:rPr>
      <w:rFonts w:ascii="Tahoma" w:hAnsi="Tahoma" w:cs="Tahoma"/>
      <w:sz w:val="16"/>
      <w:szCs w:val="16"/>
    </w:rPr>
  </w:style>
  <w:style w:type="character" w:styleId="CommentReference">
    <w:name w:val="annotation reference"/>
    <w:basedOn w:val="DefaultParagraphFont"/>
    <w:uiPriority w:val="99"/>
    <w:semiHidden/>
    <w:unhideWhenUsed/>
    <w:rsid w:val="00816F6D"/>
    <w:rPr>
      <w:sz w:val="16"/>
      <w:szCs w:val="16"/>
    </w:rPr>
  </w:style>
  <w:style w:type="paragraph" w:styleId="CommentText">
    <w:name w:val="annotation text"/>
    <w:basedOn w:val="Normal"/>
    <w:link w:val="CommentTextChar"/>
    <w:uiPriority w:val="99"/>
    <w:semiHidden/>
    <w:unhideWhenUsed/>
    <w:rsid w:val="00816F6D"/>
    <w:pPr>
      <w:spacing w:line="240" w:lineRule="auto"/>
    </w:pPr>
    <w:rPr>
      <w:sz w:val="20"/>
      <w:szCs w:val="20"/>
    </w:rPr>
  </w:style>
  <w:style w:type="character" w:customStyle="1" w:styleId="CommentTextChar">
    <w:name w:val="Comment Text Char"/>
    <w:basedOn w:val="DefaultParagraphFont"/>
    <w:link w:val="CommentText"/>
    <w:uiPriority w:val="99"/>
    <w:semiHidden/>
    <w:rsid w:val="00816F6D"/>
    <w:rPr>
      <w:sz w:val="20"/>
      <w:szCs w:val="20"/>
    </w:rPr>
  </w:style>
  <w:style w:type="paragraph" w:styleId="CommentSubject">
    <w:name w:val="annotation subject"/>
    <w:basedOn w:val="CommentText"/>
    <w:next w:val="CommentText"/>
    <w:link w:val="CommentSubjectChar"/>
    <w:uiPriority w:val="99"/>
    <w:semiHidden/>
    <w:unhideWhenUsed/>
    <w:rsid w:val="00816F6D"/>
    <w:rPr>
      <w:b/>
      <w:bCs/>
    </w:rPr>
  </w:style>
  <w:style w:type="character" w:customStyle="1" w:styleId="CommentSubjectChar">
    <w:name w:val="Comment Subject Char"/>
    <w:basedOn w:val="CommentTextChar"/>
    <w:link w:val="CommentSubject"/>
    <w:uiPriority w:val="99"/>
    <w:semiHidden/>
    <w:rsid w:val="00816F6D"/>
    <w:rPr>
      <w:b/>
      <w:bCs/>
      <w:sz w:val="20"/>
      <w:szCs w:val="20"/>
    </w:rPr>
  </w:style>
  <w:style w:type="character" w:styleId="Hyperlink">
    <w:name w:val="Hyperlink"/>
    <w:basedOn w:val="DefaultParagraphFont"/>
    <w:uiPriority w:val="99"/>
    <w:unhideWhenUsed/>
    <w:rsid w:val="00FB41C1"/>
    <w:rPr>
      <w:color w:val="0000FF" w:themeColor="hyperlink"/>
      <w:u w:val="single"/>
    </w:rPr>
  </w:style>
  <w:style w:type="paragraph" w:styleId="FootnoteText">
    <w:name w:val="footnote text"/>
    <w:basedOn w:val="Normal"/>
    <w:link w:val="FootnoteTextChar"/>
    <w:uiPriority w:val="99"/>
    <w:semiHidden/>
    <w:unhideWhenUsed/>
    <w:rsid w:val="00E30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AAC"/>
    <w:rPr>
      <w:sz w:val="20"/>
      <w:szCs w:val="20"/>
    </w:rPr>
  </w:style>
  <w:style w:type="character" w:styleId="FootnoteReference">
    <w:name w:val="footnote reference"/>
    <w:basedOn w:val="DefaultParagraphFont"/>
    <w:uiPriority w:val="99"/>
    <w:semiHidden/>
    <w:unhideWhenUsed/>
    <w:rsid w:val="00E30AAC"/>
    <w:rPr>
      <w:vertAlign w:val="superscript"/>
    </w:rPr>
  </w:style>
  <w:style w:type="paragraph" w:customStyle="1" w:styleId="Style1">
    <w:name w:val="Style1"/>
    <w:basedOn w:val="FootnoteText"/>
    <w:link w:val="Style1Char"/>
    <w:rsid w:val="00E30AAC"/>
  </w:style>
  <w:style w:type="character" w:customStyle="1" w:styleId="Style1Char">
    <w:name w:val="Style1 Char"/>
    <w:basedOn w:val="FootnoteTextChar"/>
    <w:link w:val="Style1"/>
    <w:rsid w:val="00E30A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2367">
      <w:bodyDiv w:val="1"/>
      <w:marLeft w:val="0"/>
      <w:marRight w:val="0"/>
      <w:marTop w:val="0"/>
      <w:marBottom w:val="0"/>
      <w:divBdr>
        <w:top w:val="none" w:sz="0" w:space="0" w:color="auto"/>
        <w:left w:val="none" w:sz="0" w:space="0" w:color="auto"/>
        <w:bottom w:val="none" w:sz="0" w:space="0" w:color="auto"/>
        <w:right w:val="none" w:sz="0" w:space="0" w:color="auto"/>
      </w:divBdr>
    </w:div>
    <w:div w:id="808934791">
      <w:bodyDiv w:val="1"/>
      <w:marLeft w:val="0"/>
      <w:marRight w:val="0"/>
      <w:marTop w:val="0"/>
      <w:marBottom w:val="0"/>
      <w:divBdr>
        <w:top w:val="none" w:sz="0" w:space="0" w:color="auto"/>
        <w:left w:val="none" w:sz="0" w:space="0" w:color="auto"/>
        <w:bottom w:val="none" w:sz="0" w:space="0" w:color="auto"/>
        <w:right w:val="none" w:sz="0" w:space="0" w:color="auto"/>
      </w:divBdr>
    </w:div>
    <w:div w:id="1407845430">
      <w:bodyDiv w:val="1"/>
      <w:marLeft w:val="0"/>
      <w:marRight w:val="0"/>
      <w:marTop w:val="0"/>
      <w:marBottom w:val="0"/>
      <w:divBdr>
        <w:top w:val="none" w:sz="0" w:space="0" w:color="auto"/>
        <w:left w:val="none" w:sz="0" w:space="0" w:color="auto"/>
        <w:bottom w:val="none" w:sz="0" w:space="0" w:color="auto"/>
        <w:right w:val="none" w:sz="0" w:space="0" w:color="auto"/>
      </w:divBdr>
    </w:div>
    <w:div w:id="1772048325">
      <w:bodyDiv w:val="1"/>
      <w:marLeft w:val="0"/>
      <w:marRight w:val="0"/>
      <w:marTop w:val="0"/>
      <w:marBottom w:val="0"/>
      <w:divBdr>
        <w:top w:val="none" w:sz="0" w:space="0" w:color="auto"/>
        <w:left w:val="none" w:sz="0" w:space="0" w:color="auto"/>
        <w:bottom w:val="none" w:sz="0" w:space="0" w:color="auto"/>
        <w:right w:val="none" w:sz="0" w:space="0" w:color="auto"/>
      </w:divBdr>
    </w:div>
    <w:div w:id="1900824348">
      <w:bodyDiv w:val="1"/>
      <w:marLeft w:val="0"/>
      <w:marRight w:val="0"/>
      <w:marTop w:val="0"/>
      <w:marBottom w:val="0"/>
      <w:divBdr>
        <w:top w:val="none" w:sz="0" w:space="0" w:color="auto"/>
        <w:left w:val="none" w:sz="0" w:space="0" w:color="auto"/>
        <w:bottom w:val="none" w:sz="0" w:space="0" w:color="auto"/>
        <w:right w:val="none" w:sz="0" w:space="0" w:color="auto"/>
      </w:divBdr>
    </w:div>
    <w:div w:id="19668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io.uottawa.ca/ext/ifl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sip.org/publications/building-south-sudans-first-peace-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54A63-BEBC-457E-BC35-F2077769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ICC - International Criminal Court</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Naumczyk, Elizabeth</dc:creator>
  <cp:lastModifiedBy>Marisol Floren</cp:lastModifiedBy>
  <cp:revision>2</cp:revision>
  <cp:lastPrinted>2016-12-01T04:04:00Z</cp:lastPrinted>
  <dcterms:created xsi:type="dcterms:W3CDTF">2016-12-04T08:10:00Z</dcterms:created>
  <dcterms:modified xsi:type="dcterms:W3CDTF">2016-12-04T08:10:00Z</dcterms:modified>
</cp:coreProperties>
</file>