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21941" w14:textId="77777777" w:rsidR="00C47844" w:rsidRDefault="00A06F50">
      <w:r>
        <w:t>DATE:  October 2, 2015</w:t>
      </w:r>
    </w:p>
    <w:p w14:paraId="5C3FA003" w14:textId="25E1B463" w:rsidR="00A06F50" w:rsidRPr="00A6589A" w:rsidRDefault="00A06F50">
      <w:pPr>
        <w:rPr>
          <w:rFonts w:ascii="Times New Roman" w:eastAsia="Times New Roman" w:hAnsi="Times New Roman" w:cs="Times New Roman"/>
          <w:sz w:val="24"/>
          <w:szCs w:val="24"/>
          <w:lang w:eastAsia="en-US"/>
        </w:rPr>
      </w:pPr>
      <w:r w:rsidRPr="00A06F50">
        <w:t xml:space="preserve">PRESENT:  </w:t>
      </w:r>
      <w:proofErr w:type="spellStart"/>
      <w:r w:rsidRPr="00A06F50">
        <w:t>Jarmo</w:t>
      </w:r>
      <w:proofErr w:type="spellEnd"/>
      <w:r w:rsidRPr="00A06F50">
        <w:t xml:space="preserve"> </w:t>
      </w:r>
      <w:proofErr w:type="spellStart"/>
      <w:r w:rsidRPr="00A06F50">
        <w:t>Saarti</w:t>
      </w:r>
      <w:proofErr w:type="spellEnd"/>
      <w:r w:rsidRPr="00A06F50">
        <w:t xml:space="preserve">, Joe </w:t>
      </w:r>
      <w:proofErr w:type="spellStart"/>
      <w:r w:rsidRPr="00A06F50">
        <w:t>Lenkart</w:t>
      </w:r>
      <w:proofErr w:type="spellEnd"/>
      <w:r w:rsidRPr="00A06F50">
        <w:t xml:space="preserve">, Clare </w:t>
      </w:r>
      <w:proofErr w:type="spellStart"/>
      <w:r w:rsidRPr="00A06F50">
        <w:t>MacKe</w:t>
      </w:r>
      <w:r w:rsidR="00A6589A">
        <w:t>igan</w:t>
      </w:r>
      <w:proofErr w:type="spellEnd"/>
      <w:r w:rsidR="00A6589A">
        <w:t xml:space="preserve">, </w:t>
      </w:r>
      <w:proofErr w:type="spellStart"/>
      <w:r w:rsidR="00A6589A">
        <w:t>Silvana</w:t>
      </w:r>
      <w:proofErr w:type="spellEnd"/>
      <w:r w:rsidR="00A6589A">
        <w:t xml:space="preserve"> </w:t>
      </w:r>
      <w:proofErr w:type="spellStart"/>
      <w:r w:rsidR="00A6589A" w:rsidRPr="00A6589A">
        <w:rPr>
          <w:rFonts w:eastAsia="Times New Roman" w:cs="Times New Roman"/>
          <w:lang w:eastAsia="en-US"/>
        </w:rPr>
        <w:t>Mangiaracina</w:t>
      </w:r>
      <w:proofErr w:type="spellEnd"/>
      <w:r w:rsidR="00A6589A">
        <w:t xml:space="preserve">, </w:t>
      </w:r>
      <w:proofErr w:type="spellStart"/>
      <w:r w:rsidR="00A6589A">
        <w:t>Xiao</w:t>
      </w:r>
      <w:r w:rsidRPr="00A06F50">
        <w:t>Xia</w:t>
      </w:r>
      <w:proofErr w:type="spellEnd"/>
      <w:r w:rsidRPr="00A06F50">
        <w:t xml:space="preserve"> Yao, Ibrahim Farah, </w:t>
      </w:r>
      <w:proofErr w:type="spellStart"/>
      <w:proofErr w:type="gramStart"/>
      <w:r>
        <w:t>Pent</w:t>
      </w:r>
      <w:r w:rsidR="007B0153">
        <w:t>ti</w:t>
      </w:r>
      <w:proofErr w:type="spellEnd"/>
      <w:r w:rsidR="007B0153">
        <w:t xml:space="preserve">  </w:t>
      </w:r>
      <w:proofErr w:type="spellStart"/>
      <w:r w:rsidR="007B0153">
        <w:t>Vattulainen</w:t>
      </w:r>
      <w:proofErr w:type="spellEnd"/>
      <w:proofErr w:type="gramEnd"/>
      <w:r w:rsidR="007B0153">
        <w:t>, Peter Bae, Brigi</w:t>
      </w:r>
      <w:r>
        <w:t>tte Clement, Peter Collins (notes)</w:t>
      </w:r>
    </w:p>
    <w:p w14:paraId="0FEA8549" w14:textId="77777777" w:rsidR="00A06F50" w:rsidRPr="00A06F50" w:rsidRDefault="00A06F50" w:rsidP="00A06F50">
      <w:pPr>
        <w:rPr>
          <w:lang w:val="it-IT"/>
        </w:rPr>
      </w:pPr>
      <w:proofErr w:type="gramStart"/>
      <w:r w:rsidRPr="00A06F50">
        <w:rPr>
          <w:lang w:val="it-IT"/>
        </w:rPr>
        <w:t>GUESTS:  Marco</w:t>
      </w:r>
      <w:proofErr w:type="gramEnd"/>
      <w:r w:rsidRPr="00A06F50">
        <w:rPr>
          <w:lang w:val="it-IT"/>
        </w:rPr>
        <w:t xml:space="preserve"> </w:t>
      </w:r>
      <w:proofErr w:type="spellStart"/>
      <w:r w:rsidRPr="00A06F50">
        <w:rPr>
          <w:lang w:val="it-IT"/>
        </w:rPr>
        <w:t>Chiandoni</w:t>
      </w:r>
      <w:proofErr w:type="spellEnd"/>
      <w:r>
        <w:rPr>
          <w:lang w:val="it-IT"/>
        </w:rPr>
        <w:t xml:space="preserve">, </w:t>
      </w:r>
      <w:proofErr w:type="spellStart"/>
      <w:r>
        <w:rPr>
          <w:lang w:val="it-IT"/>
        </w:rPr>
        <w:t>Ertigrul</w:t>
      </w:r>
      <w:proofErr w:type="spellEnd"/>
      <w:r>
        <w:rPr>
          <w:lang w:val="it-IT"/>
        </w:rPr>
        <w:t xml:space="preserve"> </w:t>
      </w:r>
      <w:proofErr w:type="spellStart"/>
      <w:r>
        <w:rPr>
          <w:lang w:val="it-IT"/>
        </w:rPr>
        <w:t>Cimen</w:t>
      </w:r>
      <w:proofErr w:type="spellEnd"/>
      <w:r>
        <w:rPr>
          <w:lang w:val="it-IT"/>
        </w:rPr>
        <w:t xml:space="preserve">, </w:t>
      </w:r>
      <w:r w:rsidRPr="00A06F50">
        <w:rPr>
          <w:lang w:val="it-IT"/>
        </w:rPr>
        <w:t xml:space="preserve">Mike </w:t>
      </w:r>
      <w:proofErr w:type="spellStart"/>
      <w:r w:rsidRPr="00A06F50">
        <w:rPr>
          <w:lang w:val="it-IT"/>
        </w:rPr>
        <w:t>McGrath</w:t>
      </w:r>
      <w:proofErr w:type="spellEnd"/>
    </w:p>
    <w:p w14:paraId="3307EE1A" w14:textId="77777777" w:rsidR="00A06F50" w:rsidRDefault="00A06F50" w:rsidP="00A06F50">
      <w:pPr>
        <w:rPr>
          <w:lang w:val="it-IT"/>
        </w:rPr>
      </w:pPr>
    </w:p>
    <w:p w14:paraId="52463835" w14:textId="77777777" w:rsidR="00A06F50" w:rsidRDefault="00A06F50" w:rsidP="00A06F50">
      <w:pPr>
        <w:pStyle w:val="ListParagraph"/>
        <w:numPr>
          <w:ilvl w:val="0"/>
          <w:numId w:val="2"/>
        </w:numPr>
      </w:pPr>
      <w:r>
        <w:t>Discussion on h</w:t>
      </w:r>
      <w:r w:rsidRPr="00A06F50">
        <w:t>ow to publish a</w:t>
      </w:r>
      <w:bookmarkStart w:id="0" w:name="_GoBack"/>
      <w:bookmarkEnd w:id="0"/>
      <w:r w:rsidRPr="00A06F50">
        <w:t xml:space="preserve">nd publicize papers from the </w:t>
      </w:r>
      <w:r>
        <w:t>ILDS Conference</w:t>
      </w:r>
    </w:p>
    <w:p w14:paraId="6AE71E25" w14:textId="77777777" w:rsidR="00A06F50" w:rsidRDefault="00A06F50" w:rsidP="00A06F50">
      <w:pPr>
        <w:ind w:left="720"/>
      </w:pPr>
      <w:r>
        <w:t>The presentations (slides) from the conference will be added to the ANKOS web site</w:t>
      </w:r>
      <w:r w:rsidR="00705CA6">
        <w:t xml:space="preserve"> in PDF format</w:t>
      </w:r>
      <w:r>
        <w:t>. There are three possible options for publishing the papers:</w:t>
      </w:r>
    </w:p>
    <w:p w14:paraId="3F7C69ED" w14:textId="77777777" w:rsidR="00A06F50" w:rsidRDefault="00A06F50" w:rsidP="00A06F50">
      <w:pPr>
        <w:pStyle w:val="ListParagraph"/>
        <w:numPr>
          <w:ilvl w:val="0"/>
          <w:numId w:val="3"/>
        </w:numPr>
      </w:pPr>
      <w:r>
        <w:t>The IFLA Journal has priority to papers from IFLA related conference</w:t>
      </w:r>
      <w:r w:rsidR="00863F06">
        <w:t>s</w:t>
      </w:r>
      <w:r>
        <w:t>, but they have never taken articles from ILDS before.</w:t>
      </w:r>
    </w:p>
    <w:p w14:paraId="22F885F0" w14:textId="77777777" w:rsidR="00705CA6" w:rsidRDefault="00705CA6" w:rsidP="00705CA6">
      <w:pPr>
        <w:pStyle w:val="ListParagraph"/>
        <w:numPr>
          <w:ilvl w:val="1"/>
          <w:numId w:val="3"/>
        </w:numPr>
      </w:pPr>
      <w:r>
        <w:t>An editor from the IFLA Journal approached the committee about the possibility of getting papers from this year’s conference. These papers would require editing prior to publication.</w:t>
      </w:r>
    </w:p>
    <w:p w14:paraId="3336FDB0" w14:textId="77777777" w:rsidR="00A06F50" w:rsidRDefault="00705CA6" w:rsidP="00A06F50">
      <w:pPr>
        <w:pStyle w:val="ListParagraph"/>
        <w:numPr>
          <w:ilvl w:val="0"/>
          <w:numId w:val="3"/>
        </w:numPr>
      </w:pPr>
      <w:r>
        <w:t>IFLA is in the process of growing the IFLA Repository as a place for papers from IFLA sponsored events</w:t>
      </w:r>
      <w:r w:rsidR="00A06F50">
        <w:t>.</w:t>
      </w:r>
    </w:p>
    <w:p w14:paraId="5FAF16F0" w14:textId="77777777" w:rsidR="00705CA6" w:rsidRDefault="00705CA6" w:rsidP="00705CA6">
      <w:pPr>
        <w:pStyle w:val="ListParagraph"/>
        <w:numPr>
          <w:ilvl w:val="1"/>
          <w:numId w:val="3"/>
        </w:numPr>
      </w:pPr>
      <w:r>
        <w:t>At this time, the IFLA Repository is not able to accept papers from peripheral conferences like ILDS</w:t>
      </w:r>
    </w:p>
    <w:p w14:paraId="5B0FD266" w14:textId="77777777" w:rsidR="00A06F50" w:rsidRDefault="00A06F50" w:rsidP="00863F06">
      <w:pPr>
        <w:pStyle w:val="ListParagraph"/>
        <w:numPr>
          <w:ilvl w:val="0"/>
          <w:numId w:val="3"/>
        </w:numPr>
      </w:pPr>
      <w:r>
        <w:t xml:space="preserve">The </w:t>
      </w:r>
      <w:proofErr w:type="spellStart"/>
      <w:r>
        <w:rPr>
          <w:i/>
          <w:iCs/>
        </w:rPr>
        <w:t>Interlending</w:t>
      </w:r>
      <w:proofErr w:type="spellEnd"/>
      <w:r>
        <w:rPr>
          <w:i/>
          <w:iCs/>
        </w:rPr>
        <w:t xml:space="preserve"> &amp; Document Supply </w:t>
      </w:r>
      <w:r>
        <w:t>journal has traditionally published select papers from the conference after</w:t>
      </w:r>
      <w:r w:rsidR="00863F06">
        <w:t xml:space="preserve"> </w:t>
      </w:r>
      <w:r w:rsidR="00CD73F9">
        <w:t>significant</w:t>
      </w:r>
      <w:r>
        <w:t xml:space="preserve"> </w:t>
      </w:r>
      <w:r w:rsidR="00CD73F9">
        <w:t>revision and editorial work. The ILDS journal cannot publish articles that are identical to ones available for free elsewhere (such as the two previous sources). Submission dates for the next issue of ILDS is February 1, 2016.</w:t>
      </w:r>
    </w:p>
    <w:p w14:paraId="09076B66" w14:textId="77777777" w:rsidR="00705CA6" w:rsidRDefault="00705CA6" w:rsidP="00705CA6">
      <w:pPr>
        <w:pStyle w:val="ListParagraph"/>
        <w:numPr>
          <w:ilvl w:val="1"/>
          <w:numId w:val="3"/>
        </w:numPr>
      </w:pPr>
      <w:r>
        <w:t xml:space="preserve">Mike McGrath will talk to the editor of the IFLA Journal and </w:t>
      </w:r>
      <w:proofErr w:type="spellStart"/>
      <w:r>
        <w:t>Pentti</w:t>
      </w:r>
      <w:proofErr w:type="spellEnd"/>
      <w:r>
        <w:t xml:space="preserve"> to coordinate the distribution and publication of at least select papers from the conference.</w:t>
      </w:r>
    </w:p>
    <w:p w14:paraId="7CAFE172" w14:textId="77777777" w:rsidR="00863F06" w:rsidRDefault="00863F06" w:rsidP="00863F06">
      <w:pPr>
        <w:pStyle w:val="ListParagraph"/>
        <w:ind w:left="1800"/>
      </w:pPr>
    </w:p>
    <w:p w14:paraId="0268D7DE" w14:textId="77777777" w:rsidR="00705CA6" w:rsidRDefault="00705CA6" w:rsidP="00705CA6">
      <w:pPr>
        <w:pStyle w:val="ListParagraph"/>
        <w:numPr>
          <w:ilvl w:val="0"/>
          <w:numId w:val="2"/>
        </w:numPr>
      </w:pPr>
      <w:r>
        <w:t>Updated Action Plan required</w:t>
      </w:r>
    </w:p>
    <w:p w14:paraId="0B2E0019" w14:textId="77777777" w:rsidR="00705CA6" w:rsidRDefault="00705CA6" w:rsidP="00705CA6">
      <w:pPr>
        <w:ind w:left="720"/>
      </w:pPr>
      <w:r>
        <w:t xml:space="preserve">Peter Collins will be in charge of coordinating the update. Clare </w:t>
      </w:r>
      <w:proofErr w:type="spellStart"/>
      <w:r>
        <w:t>MacKeigan</w:t>
      </w:r>
      <w:proofErr w:type="spellEnd"/>
      <w:r>
        <w:t xml:space="preserve">, </w:t>
      </w:r>
      <w:proofErr w:type="spellStart"/>
      <w:r>
        <w:t>Jarmo</w:t>
      </w:r>
      <w:proofErr w:type="spellEnd"/>
      <w:r>
        <w:t xml:space="preserve"> </w:t>
      </w:r>
      <w:proofErr w:type="spellStart"/>
      <w:r>
        <w:t>Saarti</w:t>
      </w:r>
      <w:proofErr w:type="spellEnd"/>
      <w:r>
        <w:t xml:space="preserve">, and </w:t>
      </w:r>
      <w:proofErr w:type="spellStart"/>
      <w:r>
        <w:t>Pentti</w:t>
      </w:r>
      <w:proofErr w:type="spellEnd"/>
      <w:r>
        <w:t xml:space="preserve"> </w:t>
      </w:r>
      <w:proofErr w:type="spellStart"/>
      <w:r>
        <w:t>Vattulainen</w:t>
      </w:r>
      <w:proofErr w:type="spellEnd"/>
      <w:r>
        <w:t xml:space="preserve"> have volunteered to help.</w:t>
      </w:r>
    </w:p>
    <w:p w14:paraId="7EC66525" w14:textId="77777777" w:rsidR="00705CA6" w:rsidRDefault="00705CA6" w:rsidP="00705CA6">
      <w:pPr>
        <w:pStyle w:val="ListParagraph"/>
        <w:numPr>
          <w:ilvl w:val="0"/>
          <w:numId w:val="2"/>
        </w:numPr>
      </w:pPr>
      <w:r>
        <w:t xml:space="preserve">Open session in Columbus at next WLIC </w:t>
      </w:r>
      <w:r w:rsidR="00863F06">
        <w:t xml:space="preserve">in </w:t>
      </w:r>
      <w:r>
        <w:t>2016</w:t>
      </w:r>
    </w:p>
    <w:p w14:paraId="1C2337C4" w14:textId="77777777" w:rsidR="00705CA6" w:rsidRDefault="00705CA6" w:rsidP="00705CA6">
      <w:pPr>
        <w:ind w:left="720"/>
      </w:pPr>
      <w:r>
        <w:t>The title agreed upon is:  ILL is Dead; Long Live Resource Sharing</w:t>
      </w:r>
    </w:p>
    <w:p w14:paraId="0E1F2429" w14:textId="77777777" w:rsidR="00705CA6" w:rsidRDefault="00705CA6" w:rsidP="00705CA6">
      <w:pPr>
        <w:ind w:left="720"/>
      </w:pPr>
      <w:r>
        <w:t>Call for papers will go out in December 2015. A reminder will go out in January 2016. The submission date</w:t>
      </w:r>
      <w:r w:rsidR="00CF283B">
        <w:t xml:space="preserve"> for abstracts</w:t>
      </w:r>
      <w:r>
        <w:t xml:space="preserve"> will be February 2016</w:t>
      </w:r>
    </w:p>
    <w:p w14:paraId="5BBAF715" w14:textId="77777777" w:rsidR="00705CA6" w:rsidRDefault="00863F06" w:rsidP="00705CA6">
      <w:pPr>
        <w:pStyle w:val="ListParagraph"/>
        <w:numPr>
          <w:ilvl w:val="0"/>
          <w:numId w:val="2"/>
        </w:numPr>
      </w:pPr>
      <w:r>
        <w:t>Satellite</w:t>
      </w:r>
      <w:r w:rsidR="00705CA6">
        <w:t xml:space="preserve"> Meeting in Washington DC prior to WLIC 2016</w:t>
      </w:r>
    </w:p>
    <w:p w14:paraId="2EA5D7B1" w14:textId="77777777" w:rsidR="00705CA6" w:rsidRDefault="00705CA6" w:rsidP="00705CA6">
      <w:pPr>
        <w:ind w:left="720"/>
      </w:pPr>
      <w:r>
        <w:lastRenderedPageBreak/>
        <w:t>The theme for this meeting will be:  Transforming Resource Sharing in a Networked, Linked Environment</w:t>
      </w:r>
    </w:p>
    <w:p w14:paraId="2B506CD5" w14:textId="77777777" w:rsidR="00705CA6" w:rsidRDefault="00705CA6" w:rsidP="00705CA6">
      <w:pPr>
        <w:ind w:left="720"/>
      </w:pPr>
      <w:r>
        <w:t>Meeting dates will be:  August 10 – 11, 2016 at the Library of Congress, Washington DC, USA</w:t>
      </w:r>
    </w:p>
    <w:p w14:paraId="476BDE73" w14:textId="77777777" w:rsidR="00705CA6" w:rsidRDefault="00CF283B" w:rsidP="00CF283B">
      <w:pPr>
        <w:ind w:left="720"/>
      </w:pPr>
      <w:r>
        <w:t>The theme has already been published by IFLA. Call for papers will go out in January 2016. A reminder will go out in February 2016. The submission date for abstracts will be March 2016. We could use a small sub-committee to help with planning.</w:t>
      </w:r>
    </w:p>
    <w:p w14:paraId="1041CF07" w14:textId="77777777" w:rsidR="00CF283B" w:rsidRDefault="00CF283B" w:rsidP="00CF283B">
      <w:pPr>
        <w:pStyle w:val="ListParagraph"/>
        <w:numPr>
          <w:ilvl w:val="0"/>
          <w:numId w:val="2"/>
        </w:numPr>
      </w:pPr>
      <w:r>
        <w:t>Advertising and promotion</w:t>
      </w:r>
    </w:p>
    <w:p w14:paraId="47AFEC93" w14:textId="77777777" w:rsidR="00CF283B" w:rsidRDefault="00CF283B" w:rsidP="00CF283B">
      <w:pPr>
        <w:ind w:left="720"/>
      </w:pPr>
      <w:r>
        <w:t xml:space="preserve">When calls go out for papers, it is important for everyone on the group to forward these messages to local </w:t>
      </w:r>
      <w:proofErr w:type="spellStart"/>
      <w:r>
        <w:t>listservs</w:t>
      </w:r>
      <w:proofErr w:type="spellEnd"/>
      <w:r>
        <w:t>. We need to spread</w:t>
      </w:r>
      <w:r w:rsidR="00863F06">
        <w:t xml:space="preserve"> the word beyond</w:t>
      </w:r>
      <w:r>
        <w:t xml:space="preserve"> the IFLA lists.</w:t>
      </w:r>
    </w:p>
    <w:p w14:paraId="4313A39C" w14:textId="77777777" w:rsidR="00CF283B" w:rsidRDefault="00CF283B" w:rsidP="00CF283B">
      <w:pPr>
        <w:pStyle w:val="ListParagraph"/>
        <w:numPr>
          <w:ilvl w:val="0"/>
          <w:numId w:val="2"/>
        </w:numPr>
      </w:pPr>
      <w:r>
        <w:t>Agenda planning and ideas for the Satellite Meeting</w:t>
      </w:r>
    </w:p>
    <w:p w14:paraId="63787A33" w14:textId="77777777" w:rsidR="00CF283B" w:rsidRDefault="00CF283B" w:rsidP="00CF283B">
      <w:pPr>
        <w:ind w:left="720"/>
      </w:pPr>
      <w:r>
        <w:t>Candice Townsend is coordinating most of the local logistical things like food and lodging, but we need to help out with the program. Some ideas from the group about possible format suggestions:</w:t>
      </w:r>
    </w:p>
    <w:p w14:paraId="1FF4F143" w14:textId="77777777" w:rsidR="00CF283B" w:rsidRDefault="00CF283B" w:rsidP="00CF283B">
      <w:pPr>
        <w:pStyle w:val="ListParagraph"/>
        <w:numPr>
          <w:ilvl w:val="0"/>
          <w:numId w:val="4"/>
        </w:numPr>
      </w:pPr>
      <w:r>
        <w:t>Workshops: Could we include more hands-on workshops as part of the program. This might allow people to go away with new knowledge they could easily apply on the job.</w:t>
      </w:r>
    </w:p>
    <w:p w14:paraId="12D85F0D" w14:textId="77777777" w:rsidR="00CF283B" w:rsidRDefault="00863F06" w:rsidP="00863F06">
      <w:pPr>
        <w:pStyle w:val="ListParagraph"/>
        <w:numPr>
          <w:ilvl w:val="0"/>
          <w:numId w:val="4"/>
        </w:numPr>
      </w:pPr>
      <w:r>
        <w:t>Best Practices: Is there a way to make best practices more practical. Presentations are okay, but best practices might be better conveyed in workshops, discussions, or other training formats.</w:t>
      </w:r>
    </w:p>
    <w:p w14:paraId="11C322AF" w14:textId="77777777" w:rsidR="00863F06" w:rsidRDefault="00863F06" w:rsidP="00CF283B">
      <w:pPr>
        <w:pStyle w:val="ListParagraph"/>
        <w:numPr>
          <w:ilvl w:val="0"/>
          <w:numId w:val="4"/>
        </w:numPr>
      </w:pPr>
      <w:r>
        <w:t>Involve Local Groups: Are the</w:t>
      </w:r>
      <w:r w:rsidR="00997B4D">
        <w:t>re</w:t>
      </w:r>
      <w:r>
        <w:t xml:space="preserve"> local ILL groups that could get involved a</w:t>
      </w:r>
      <w:r w:rsidR="00997B4D">
        <w:t>nd make the session more useful?</w:t>
      </w:r>
    </w:p>
    <w:p w14:paraId="06164674" w14:textId="77777777" w:rsidR="00863F06" w:rsidRDefault="00863F06" w:rsidP="00CF283B">
      <w:pPr>
        <w:pStyle w:val="ListParagraph"/>
        <w:numPr>
          <w:ilvl w:val="0"/>
          <w:numId w:val="4"/>
        </w:numPr>
      </w:pPr>
      <w:r>
        <w:t>Break Down Language Barriers: Recap sessions by country or language might help people better absorb and apply the practices being discussed in the presentations.</w:t>
      </w:r>
    </w:p>
    <w:p w14:paraId="1F99906E" w14:textId="77777777" w:rsidR="00863F06" w:rsidRDefault="00863F06" w:rsidP="00863F06"/>
    <w:p w14:paraId="61469FF4" w14:textId="77777777" w:rsidR="00863F06" w:rsidRDefault="00863F06" w:rsidP="00863F06">
      <w:pPr>
        <w:pStyle w:val="ListParagraph"/>
        <w:numPr>
          <w:ilvl w:val="0"/>
          <w:numId w:val="2"/>
        </w:numPr>
      </w:pPr>
      <w:r>
        <w:t>Sponsored Attendees at ILDS 14</w:t>
      </w:r>
    </w:p>
    <w:p w14:paraId="6D73453B" w14:textId="77777777" w:rsidR="00863F06" w:rsidRPr="00A06F50" w:rsidRDefault="00863F06" w:rsidP="00863F06">
      <w:pPr>
        <w:ind w:left="720"/>
      </w:pPr>
      <w:r>
        <w:t>We have six sponsored attendees at the current conference. These people will be writing about their experience for publication in local library journals. This will help publicize what we are doing and hopefully offer wider distribution of the materials from this conference.</w:t>
      </w:r>
    </w:p>
    <w:sectPr w:rsidR="00863F06" w:rsidRPr="00A06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962F4"/>
    <w:multiLevelType w:val="hybridMultilevel"/>
    <w:tmpl w:val="1E1692E4"/>
    <w:lvl w:ilvl="0" w:tplc="F1B442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D55A35"/>
    <w:multiLevelType w:val="hybridMultilevel"/>
    <w:tmpl w:val="CDBE8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C62612F"/>
    <w:multiLevelType w:val="hybridMultilevel"/>
    <w:tmpl w:val="DD7C735C"/>
    <w:lvl w:ilvl="0" w:tplc="6A68A92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631C8D"/>
    <w:multiLevelType w:val="hybridMultilevel"/>
    <w:tmpl w:val="632ACDE6"/>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50"/>
    <w:rsid w:val="00014C5C"/>
    <w:rsid w:val="0005446C"/>
    <w:rsid w:val="000A69FC"/>
    <w:rsid w:val="000B60CB"/>
    <w:rsid w:val="000D0EBE"/>
    <w:rsid w:val="000E11E8"/>
    <w:rsid w:val="000E7175"/>
    <w:rsid w:val="00104DEB"/>
    <w:rsid w:val="0013245B"/>
    <w:rsid w:val="001325FA"/>
    <w:rsid w:val="00135B12"/>
    <w:rsid w:val="00142111"/>
    <w:rsid w:val="00172E0D"/>
    <w:rsid w:val="001B1B28"/>
    <w:rsid w:val="001B3FFC"/>
    <w:rsid w:val="001F7A93"/>
    <w:rsid w:val="00223C60"/>
    <w:rsid w:val="002268A1"/>
    <w:rsid w:val="00273F62"/>
    <w:rsid w:val="002D4708"/>
    <w:rsid w:val="002D720C"/>
    <w:rsid w:val="002E3509"/>
    <w:rsid w:val="002F10D5"/>
    <w:rsid w:val="003021C1"/>
    <w:rsid w:val="003514EF"/>
    <w:rsid w:val="00371C7A"/>
    <w:rsid w:val="003A3FF1"/>
    <w:rsid w:val="003C4681"/>
    <w:rsid w:val="003D4919"/>
    <w:rsid w:val="003D5AAA"/>
    <w:rsid w:val="003F3280"/>
    <w:rsid w:val="004249B3"/>
    <w:rsid w:val="00440B6F"/>
    <w:rsid w:val="004C13DD"/>
    <w:rsid w:val="00502AE0"/>
    <w:rsid w:val="00545305"/>
    <w:rsid w:val="00554525"/>
    <w:rsid w:val="005558C2"/>
    <w:rsid w:val="00584DD8"/>
    <w:rsid w:val="00592FB9"/>
    <w:rsid w:val="005B38AF"/>
    <w:rsid w:val="005B6E42"/>
    <w:rsid w:val="005D7178"/>
    <w:rsid w:val="00604AC5"/>
    <w:rsid w:val="006210A3"/>
    <w:rsid w:val="00641F10"/>
    <w:rsid w:val="00662EEF"/>
    <w:rsid w:val="006A4F15"/>
    <w:rsid w:val="006B4070"/>
    <w:rsid w:val="006D76EF"/>
    <w:rsid w:val="00705CA6"/>
    <w:rsid w:val="00721862"/>
    <w:rsid w:val="007267CA"/>
    <w:rsid w:val="00731F77"/>
    <w:rsid w:val="00775734"/>
    <w:rsid w:val="007A7FC6"/>
    <w:rsid w:val="007B0153"/>
    <w:rsid w:val="007C0C98"/>
    <w:rsid w:val="007E793A"/>
    <w:rsid w:val="008175FC"/>
    <w:rsid w:val="00823055"/>
    <w:rsid w:val="00836B84"/>
    <w:rsid w:val="00863F06"/>
    <w:rsid w:val="008844A8"/>
    <w:rsid w:val="0088567B"/>
    <w:rsid w:val="008A0DDE"/>
    <w:rsid w:val="008B1AAC"/>
    <w:rsid w:val="008D26EB"/>
    <w:rsid w:val="008D3F80"/>
    <w:rsid w:val="00964488"/>
    <w:rsid w:val="009732BC"/>
    <w:rsid w:val="00985563"/>
    <w:rsid w:val="0099469B"/>
    <w:rsid w:val="00997B4D"/>
    <w:rsid w:val="009C1361"/>
    <w:rsid w:val="009C1805"/>
    <w:rsid w:val="009C384E"/>
    <w:rsid w:val="009C3D22"/>
    <w:rsid w:val="009C420C"/>
    <w:rsid w:val="00A05F6B"/>
    <w:rsid w:val="00A06F50"/>
    <w:rsid w:val="00A44697"/>
    <w:rsid w:val="00A6589A"/>
    <w:rsid w:val="00A83C16"/>
    <w:rsid w:val="00AB4123"/>
    <w:rsid w:val="00B01D16"/>
    <w:rsid w:val="00B04074"/>
    <w:rsid w:val="00B042C2"/>
    <w:rsid w:val="00B12771"/>
    <w:rsid w:val="00B401BF"/>
    <w:rsid w:val="00B476FC"/>
    <w:rsid w:val="00B51CD6"/>
    <w:rsid w:val="00B63805"/>
    <w:rsid w:val="00B657E4"/>
    <w:rsid w:val="00B65BFA"/>
    <w:rsid w:val="00B77219"/>
    <w:rsid w:val="00B90FE1"/>
    <w:rsid w:val="00BE072A"/>
    <w:rsid w:val="00BE3A36"/>
    <w:rsid w:val="00BE5074"/>
    <w:rsid w:val="00BE649D"/>
    <w:rsid w:val="00BF1876"/>
    <w:rsid w:val="00C270A0"/>
    <w:rsid w:val="00C42596"/>
    <w:rsid w:val="00C47844"/>
    <w:rsid w:val="00CD73F9"/>
    <w:rsid w:val="00CF1A09"/>
    <w:rsid w:val="00CF283B"/>
    <w:rsid w:val="00D12FDB"/>
    <w:rsid w:val="00D47CE8"/>
    <w:rsid w:val="00D6314A"/>
    <w:rsid w:val="00D7594A"/>
    <w:rsid w:val="00D918AA"/>
    <w:rsid w:val="00D93EF4"/>
    <w:rsid w:val="00DA04F7"/>
    <w:rsid w:val="00DA6FDF"/>
    <w:rsid w:val="00DA76E0"/>
    <w:rsid w:val="00DE22E7"/>
    <w:rsid w:val="00DE2C27"/>
    <w:rsid w:val="00E91520"/>
    <w:rsid w:val="00F01189"/>
    <w:rsid w:val="00F2737A"/>
    <w:rsid w:val="00F33108"/>
    <w:rsid w:val="00F4498F"/>
    <w:rsid w:val="00F71F09"/>
    <w:rsid w:val="00F973DF"/>
    <w:rsid w:val="00FA0BBF"/>
    <w:rsid w:val="00FA7973"/>
    <w:rsid w:val="00FB40E0"/>
    <w:rsid w:val="00FC377E"/>
    <w:rsid w:val="00FE6BDB"/>
    <w:rsid w:val="00FF2E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30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75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 Libraries</dc:creator>
  <cp:lastModifiedBy>Peter Bae</cp:lastModifiedBy>
  <cp:revision>3</cp:revision>
  <dcterms:created xsi:type="dcterms:W3CDTF">2015-10-20T03:37:00Z</dcterms:created>
  <dcterms:modified xsi:type="dcterms:W3CDTF">2015-10-20T03:39:00Z</dcterms:modified>
</cp:coreProperties>
</file>